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704C" w14:textId="77777777" w:rsidR="0084567B" w:rsidRPr="002B3303" w:rsidRDefault="008375AE" w:rsidP="00FF5435">
      <w:pPr>
        <w:rPr>
          <w:i/>
          <w:sz w:val="52"/>
          <w:szCs w:val="52"/>
        </w:rPr>
      </w:pPr>
      <w:r>
        <w:rPr>
          <w:i/>
          <w:sz w:val="52"/>
          <w:szCs w:val="52"/>
        </w:rPr>
        <w:t xml:space="preserve"> </w:t>
      </w:r>
    </w:p>
    <w:p w14:paraId="7038EFFE" w14:textId="77777777" w:rsidR="00FF5435" w:rsidRDefault="00FF5435" w:rsidP="00FF5435">
      <w:pPr>
        <w:rPr>
          <w:sz w:val="52"/>
          <w:szCs w:val="52"/>
        </w:rPr>
      </w:pPr>
      <w:r w:rsidRPr="00FF5435">
        <w:rPr>
          <w:sz w:val="52"/>
          <w:szCs w:val="52"/>
        </w:rPr>
        <w:t>BEDFORD SCHOLARSHIP 202</w:t>
      </w:r>
      <w:r w:rsidR="00F22958">
        <w:rPr>
          <w:sz w:val="52"/>
          <w:szCs w:val="52"/>
        </w:rPr>
        <w:t>3</w:t>
      </w:r>
    </w:p>
    <w:p w14:paraId="535BE20D" w14:textId="77777777" w:rsidR="00D45842" w:rsidRDefault="00F36656" w:rsidP="00FF5435">
      <w:pPr>
        <w:rPr>
          <w:sz w:val="52"/>
          <w:szCs w:val="52"/>
        </w:rPr>
      </w:pPr>
      <w:r>
        <w:rPr>
          <w:sz w:val="52"/>
          <w:szCs w:val="52"/>
        </w:rPr>
        <w:t>TRAVEL AWARD UP TO £2,000</w:t>
      </w:r>
    </w:p>
    <w:p w14:paraId="06FBF374" w14:textId="77777777" w:rsidR="00C738C6" w:rsidRDefault="00C738C6" w:rsidP="00FF5435">
      <w:pPr>
        <w:rPr>
          <w:sz w:val="52"/>
          <w:szCs w:val="52"/>
        </w:rPr>
      </w:pPr>
    </w:p>
    <w:p w14:paraId="0AB75DBE" w14:textId="77777777" w:rsidR="00F36656" w:rsidRPr="002B3303" w:rsidRDefault="00CA2B0E" w:rsidP="00FF5435">
      <w:pPr>
        <w:rPr>
          <w:sz w:val="52"/>
          <w:szCs w:val="52"/>
        </w:rPr>
      </w:pPr>
      <w:r>
        <w:rPr>
          <w:noProof/>
          <w:sz w:val="52"/>
          <w:szCs w:val="52"/>
          <w:lang w:val="en-GB" w:eastAsia="en-GB"/>
        </w:rPr>
        <w:drawing>
          <wp:inline distT="0" distB="0" distL="0" distR="0" wp14:anchorId="06C8E74E" wp14:editId="645E4390">
            <wp:extent cx="6375400" cy="2806810"/>
            <wp:effectExtent l="19050" t="0" r="6350" b="0"/>
            <wp:docPr id="15" name="Picture 15" descr="C:\Users\Jaki\Desktop\pra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aki\Desktop\prague.jpg"/>
                    <pic:cNvPicPr>
                      <a:picLocks noChangeAspect="1" noChangeArrowheads="1"/>
                    </pic:cNvPicPr>
                  </pic:nvPicPr>
                  <pic:blipFill>
                    <a:blip r:embed="rId8" cstate="print"/>
                    <a:srcRect t="38882"/>
                    <a:stretch>
                      <a:fillRect/>
                    </a:stretch>
                  </pic:blipFill>
                  <pic:spPr bwMode="auto">
                    <a:xfrm>
                      <a:off x="0" y="0"/>
                      <a:ext cx="6375400" cy="2806810"/>
                    </a:xfrm>
                    <a:prstGeom prst="rect">
                      <a:avLst/>
                    </a:prstGeom>
                    <a:noFill/>
                    <a:ln w="9525">
                      <a:noFill/>
                      <a:miter lim="800000"/>
                      <a:headEnd/>
                      <a:tailEnd/>
                    </a:ln>
                  </pic:spPr>
                </pic:pic>
              </a:graphicData>
            </a:graphic>
          </wp:inline>
        </w:drawing>
      </w:r>
    </w:p>
    <w:p w14:paraId="37940922" w14:textId="77777777" w:rsidR="00CA2B0E" w:rsidRPr="000114A5" w:rsidRDefault="00BE3C97" w:rsidP="00FF5435">
      <w:pPr>
        <w:rPr>
          <w:rFonts w:asciiTheme="minorHAnsi" w:hAnsiTheme="minorHAnsi" w:cstheme="minorHAnsi"/>
          <w:sz w:val="16"/>
          <w:szCs w:val="16"/>
        </w:rPr>
      </w:pPr>
      <w:proofErr w:type="spellStart"/>
      <w:r w:rsidRPr="000114A5">
        <w:rPr>
          <w:rFonts w:asciiTheme="minorHAnsi" w:hAnsiTheme="minorHAnsi" w:cstheme="minorHAnsi"/>
          <w:sz w:val="16"/>
          <w:szCs w:val="16"/>
        </w:rPr>
        <w:t>Visualisation</w:t>
      </w:r>
      <w:proofErr w:type="spellEnd"/>
      <w:r w:rsidRPr="000114A5">
        <w:rPr>
          <w:rFonts w:asciiTheme="minorHAnsi" w:hAnsiTheme="minorHAnsi" w:cstheme="minorHAnsi"/>
          <w:sz w:val="16"/>
          <w:szCs w:val="16"/>
        </w:rPr>
        <w:t xml:space="preserve"> by </w:t>
      </w:r>
      <w:proofErr w:type="spellStart"/>
      <w:r w:rsidRPr="000114A5">
        <w:rPr>
          <w:rFonts w:asciiTheme="minorHAnsi" w:hAnsiTheme="minorHAnsi" w:cstheme="minorHAnsi"/>
          <w:sz w:val="16"/>
          <w:szCs w:val="16"/>
        </w:rPr>
        <w:t>Barrozzi</w:t>
      </w:r>
      <w:proofErr w:type="spellEnd"/>
      <w:r w:rsidR="00971E16" w:rsidRPr="000114A5">
        <w:rPr>
          <w:rFonts w:asciiTheme="minorHAnsi" w:hAnsiTheme="minorHAnsi" w:cstheme="minorHAnsi"/>
          <w:sz w:val="16"/>
          <w:szCs w:val="16"/>
        </w:rPr>
        <w:t xml:space="preserve"> </w:t>
      </w:r>
      <w:proofErr w:type="spellStart"/>
      <w:r w:rsidR="00971E16" w:rsidRPr="000114A5">
        <w:rPr>
          <w:rFonts w:asciiTheme="minorHAnsi" w:hAnsiTheme="minorHAnsi" w:cstheme="minorHAnsi"/>
          <w:sz w:val="16"/>
          <w:szCs w:val="16"/>
        </w:rPr>
        <w:t>V</w:t>
      </w:r>
      <w:r w:rsidRPr="000114A5">
        <w:rPr>
          <w:rFonts w:asciiTheme="minorHAnsi" w:hAnsiTheme="minorHAnsi" w:cstheme="minorHAnsi"/>
          <w:sz w:val="16"/>
          <w:szCs w:val="16"/>
        </w:rPr>
        <w:t>eiga</w:t>
      </w:r>
      <w:proofErr w:type="spellEnd"/>
      <w:r w:rsidRPr="000114A5">
        <w:rPr>
          <w:rFonts w:asciiTheme="minorHAnsi" w:hAnsiTheme="minorHAnsi" w:cstheme="minorHAnsi"/>
          <w:sz w:val="16"/>
          <w:szCs w:val="16"/>
        </w:rPr>
        <w:t xml:space="preserve">, </w:t>
      </w:r>
      <w:proofErr w:type="spellStart"/>
      <w:r w:rsidRPr="000114A5">
        <w:rPr>
          <w:rFonts w:asciiTheme="minorHAnsi" w:hAnsiTheme="minorHAnsi" w:cstheme="minorHAnsi"/>
          <w:sz w:val="16"/>
          <w:szCs w:val="16"/>
        </w:rPr>
        <w:t>Vitava</w:t>
      </w:r>
      <w:proofErr w:type="spellEnd"/>
      <w:r w:rsidRPr="000114A5">
        <w:rPr>
          <w:rFonts w:asciiTheme="minorHAnsi" w:hAnsiTheme="minorHAnsi" w:cstheme="minorHAnsi"/>
          <w:sz w:val="16"/>
          <w:szCs w:val="16"/>
        </w:rPr>
        <w:t xml:space="preserve"> </w:t>
      </w:r>
      <w:r w:rsidR="00553EFB" w:rsidRPr="000114A5">
        <w:rPr>
          <w:rFonts w:asciiTheme="minorHAnsi" w:hAnsiTheme="minorHAnsi" w:cstheme="minorHAnsi"/>
          <w:sz w:val="16"/>
          <w:szCs w:val="16"/>
        </w:rPr>
        <w:t>Philharmonic</w:t>
      </w:r>
      <w:r w:rsidRPr="000114A5">
        <w:rPr>
          <w:rFonts w:asciiTheme="minorHAnsi" w:hAnsiTheme="minorHAnsi" w:cstheme="minorHAnsi"/>
          <w:sz w:val="16"/>
          <w:szCs w:val="16"/>
        </w:rPr>
        <w:t xml:space="preserve"> Hall</w:t>
      </w:r>
    </w:p>
    <w:p w14:paraId="452F1F4A" w14:textId="77777777" w:rsidR="00BE3C97" w:rsidRDefault="00BE3C97" w:rsidP="00FF5435">
      <w:pPr>
        <w:rPr>
          <w:rFonts w:ascii="Calibri" w:hAnsi="Calibri" w:cs="Calibri"/>
        </w:rPr>
      </w:pPr>
    </w:p>
    <w:p w14:paraId="3BD02DBA" w14:textId="77777777" w:rsidR="00AD47EF" w:rsidRDefault="00AD47EF" w:rsidP="00FF5435">
      <w:pPr>
        <w:rPr>
          <w:rFonts w:ascii="Calibri" w:hAnsi="Calibri" w:cs="Calibri"/>
        </w:rPr>
      </w:pPr>
    </w:p>
    <w:p w14:paraId="3C771C3A" w14:textId="77777777" w:rsidR="00F22958" w:rsidRDefault="00D45842" w:rsidP="00FF5435">
      <w:pPr>
        <w:rPr>
          <w:rFonts w:ascii="Calibri" w:hAnsi="Calibri" w:cs="Calibri"/>
        </w:rPr>
      </w:pPr>
      <w:r w:rsidRPr="00D45842">
        <w:rPr>
          <w:rFonts w:ascii="Calibri" w:hAnsi="Calibri" w:cs="Calibri"/>
        </w:rPr>
        <w:t>The Bedford Scholarship</w:t>
      </w:r>
      <w:r>
        <w:rPr>
          <w:rFonts w:ascii="Calibri" w:hAnsi="Calibri" w:cs="Calibri"/>
        </w:rPr>
        <w:t xml:space="preserve"> is awarded by the West Yorkshire Society of Architects to students that want to undertake research abroad related to their architectural studies or to extend their architectural knowledge outside of their university studies</w:t>
      </w:r>
      <w:r w:rsidR="00F22958">
        <w:rPr>
          <w:rFonts w:ascii="Calibri" w:hAnsi="Calibri" w:cs="Calibri"/>
        </w:rPr>
        <w:t>.</w:t>
      </w:r>
    </w:p>
    <w:p w14:paraId="4082A6E0" w14:textId="77777777" w:rsidR="00D45842" w:rsidRDefault="002B3303" w:rsidP="00FF5435">
      <w:pPr>
        <w:rPr>
          <w:rFonts w:ascii="Calibri" w:hAnsi="Calibri" w:cs="Calibri"/>
        </w:rPr>
      </w:pPr>
      <w:r>
        <w:rPr>
          <w:rFonts w:ascii="Calibri" w:hAnsi="Calibri" w:cs="Calibri"/>
        </w:rPr>
        <w:t xml:space="preserve">The award is open to current students of Architecture from the University of </w:t>
      </w:r>
      <w:proofErr w:type="spellStart"/>
      <w:r>
        <w:rPr>
          <w:rFonts w:ascii="Calibri" w:hAnsi="Calibri" w:cs="Calibri"/>
        </w:rPr>
        <w:t>Huddersfield</w:t>
      </w:r>
      <w:proofErr w:type="spellEnd"/>
      <w:r>
        <w:rPr>
          <w:rFonts w:ascii="Calibri" w:hAnsi="Calibri" w:cs="Calibri"/>
        </w:rPr>
        <w:t>, the University of Leeds, Leeds Beckett University, the University of Sheffiel</w:t>
      </w:r>
      <w:r w:rsidR="00117CFE">
        <w:rPr>
          <w:rFonts w:ascii="Calibri" w:hAnsi="Calibri" w:cs="Calibri"/>
        </w:rPr>
        <w:t>d and Sheffield Hallam Universit</w:t>
      </w:r>
      <w:r>
        <w:rPr>
          <w:rFonts w:ascii="Calibri" w:hAnsi="Calibri" w:cs="Calibri"/>
        </w:rPr>
        <w:t>y</w:t>
      </w:r>
      <w:r w:rsidR="00950AC8">
        <w:rPr>
          <w:rFonts w:ascii="Calibri" w:hAnsi="Calibri" w:cs="Calibri"/>
        </w:rPr>
        <w:t>.</w:t>
      </w:r>
    </w:p>
    <w:p w14:paraId="6F48B5FD" w14:textId="77777777" w:rsidR="00CD5009" w:rsidRDefault="00CD5009" w:rsidP="00FF5435">
      <w:pPr>
        <w:rPr>
          <w:rFonts w:ascii="Calibri" w:hAnsi="Calibri" w:cs="Calibri"/>
        </w:rPr>
      </w:pPr>
      <w:r>
        <w:rPr>
          <w:rFonts w:ascii="Calibri" w:hAnsi="Calibri" w:cs="Calibri"/>
        </w:rPr>
        <w:t>Applications should be e-</w:t>
      </w:r>
      <w:r w:rsidR="002B3303">
        <w:rPr>
          <w:rFonts w:ascii="Calibri" w:hAnsi="Calibri" w:cs="Calibri"/>
        </w:rPr>
        <w:t xml:space="preserve">mailed to the Bedford Judges by </w:t>
      </w:r>
      <w:r w:rsidR="005E0FB1">
        <w:rPr>
          <w:rFonts w:ascii="Calibri" w:hAnsi="Calibri" w:cs="Calibri"/>
        </w:rPr>
        <w:t>2</w:t>
      </w:r>
      <w:r w:rsidR="00F22958">
        <w:rPr>
          <w:rFonts w:ascii="Calibri" w:hAnsi="Calibri" w:cs="Calibri"/>
        </w:rPr>
        <w:t>3 March 2023</w:t>
      </w:r>
      <w:r w:rsidR="005E0FB1">
        <w:rPr>
          <w:rFonts w:ascii="Calibri" w:hAnsi="Calibri" w:cs="Calibri"/>
        </w:rPr>
        <w:t>. The judges will identify the most promising</w:t>
      </w:r>
      <w:r>
        <w:rPr>
          <w:rFonts w:ascii="Calibri" w:hAnsi="Calibri" w:cs="Calibri"/>
        </w:rPr>
        <w:t xml:space="preserve"> proposals. The</w:t>
      </w:r>
      <w:r w:rsidR="005E0FB1">
        <w:rPr>
          <w:rFonts w:ascii="Calibri" w:hAnsi="Calibri" w:cs="Calibri"/>
        </w:rPr>
        <w:t xml:space="preserve"> short listed candidates will be notified by </w:t>
      </w:r>
      <w:r w:rsidR="00F22958">
        <w:rPr>
          <w:rFonts w:ascii="Calibri" w:hAnsi="Calibri" w:cs="Calibri"/>
        </w:rPr>
        <w:t>6</w:t>
      </w:r>
      <w:r w:rsidR="005E0FB1">
        <w:rPr>
          <w:rFonts w:ascii="Calibri" w:hAnsi="Calibri" w:cs="Calibri"/>
        </w:rPr>
        <w:t xml:space="preserve"> April and asked to make a full presentation at an interview that will be held in Leeds on</w:t>
      </w:r>
      <w:r w:rsidR="00FC22F5">
        <w:rPr>
          <w:rFonts w:ascii="Calibri" w:hAnsi="Calibri" w:cs="Calibri"/>
        </w:rPr>
        <w:t xml:space="preserve"> the afternoon of</w:t>
      </w:r>
      <w:r w:rsidR="00F22958">
        <w:rPr>
          <w:rFonts w:ascii="Calibri" w:hAnsi="Calibri" w:cs="Calibri"/>
        </w:rPr>
        <w:t xml:space="preserve"> 18 May 2023</w:t>
      </w:r>
      <w:r w:rsidR="005E0FB1">
        <w:rPr>
          <w:rFonts w:ascii="Calibri" w:hAnsi="Calibri" w:cs="Calibri"/>
        </w:rPr>
        <w:t xml:space="preserve">. The winner(s) will be notified </w:t>
      </w:r>
      <w:r>
        <w:rPr>
          <w:rFonts w:ascii="Calibri" w:hAnsi="Calibri" w:cs="Calibri"/>
        </w:rPr>
        <w:t xml:space="preserve">by the end of May. </w:t>
      </w:r>
    </w:p>
    <w:p w14:paraId="537AAA36" w14:textId="77777777" w:rsidR="002B3303" w:rsidRDefault="00CD5009" w:rsidP="00FF5435">
      <w:pPr>
        <w:rPr>
          <w:rFonts w:ascii="Calibri" w:hAnsi="Calibri" w:cs="Calibri"/>
        </w:rPr>
      </w:pPr>
      <w:r>
        <w:rPr>
          <w:rFonts w:ascii="Calibri" w:hAnsi="Calibri" w:cs="Calibri"/>
        </w:rPr>
        <w:t>75% of the prize money will be paid before the study visit</w:t>
      </w:r>
      <w:r w:rsidR="00553EFB">
        <w:rPr>
          <w:rFonts w:ascii="Calibri" w:hAnsi="Calibri" w:cs="Calibri"/>
        </w:rPr>
        <w:t>.This</w:t>
      </w:r>
      <w:r>
        <w:rPr>
          <w:rFonts w:ascii="Calibri" w:hAnsi="Calibri" w:cs="Calibri"/>
        </w:rPr>
        <w:t xml:space="preserve"> should be unde</w:t>
      </w:r>
      <w:r w:rsidR="00FC22F5">
        <w:rPr>
          <w:rFonts w:ascii="Calibri" w:hAnsi="Calibri" w:cs="Calibri"/>
        </w:rPr>
        <w:t>rtaken during the summer break.</w:t>
      </w:r>
      <w:r>
        <w:rPr>
          <w:rFonts w:ascii="Calibri" w:hAnsi="Calibri" w:cs="Calibri"/>
        </w:rPr>
        <w:t xml:space="preserve"> The final presentation to WYSA members and students</w:t>
      </w:r>
      <w:r w:rsidR="00FC22F5">
        <w:rPr>
          <w:rFonts w:ascii="Calibri" w:hAnsi="Calibri" w:cs="Calibri"/>
        </w:rPr>
        <w:t xml:space="preserve"> will be on the evening of </w:t>
      </w:r>
      <w:r w:rsidR="00F22958">
        <w:rPr>
          <w:rFonts w:ascii="Calibri" w:hAnsi="Calibri" w:cs="Calibri"/>
        </w:rPr>
        <w:t>19</w:t>
      </w:r>
      <w:r w:rsidR="00FC22F5">
        <w:rPr>
          <w:rFonts w:ascii="Calibri" w:hAnsi="Calibri" w:cs="Calibri"/>
        </w:rPr>
        <w:t xml:space="preserve"> </w:t>
      </w:r>
      <w:r w:rsidR="00117CFE">
        <w:rPr>
          <w:rFonts w:ascii="Calibri" w:hAnsi="Calibri" w:cs="Calibri"/>
        </w:rPr>
        <w:t>October</w:t>
      </w:r>
      <w:r w:rsidR="00553EFB">
        <w:rPr>
          <w:rFonts w:ascii="Calibri" w:hAnsi="Calibri" w:cs="Calibri"/>
        </w:rPr>
        <w:t>,</w:t>
      </w:r>
      <w:r w:rsidR="00042DD2">
        <w:rPr>
          <w:rFonts w:ascii="Calibri" w:hAnsi="Calibri" w:cs="Calibri"/>
        </w:rPr>
        <w:t xml:space="preserve"> (TBC)</w:t>
      </w:r>
      <w:r w:rsidR="00553EFB">
        <w:rPr>
          <w:rFonts w:ascii="Calibri" w:hAnsi="Calibri" w:cs="Calibri"/>
        </w:rPr>
        <w:t xml:space="preserve"> when the</w:t>
      </w:r>
      <w:r w:rsidR="00FC22F5">
        <w:rPr>
          <w:rFonts w:ascii="Calibri" w:hAnsi="Calibri" w:cs="Calibri"/>
        </w:rPr>
        <w:t xml:space="preserve"> final award of 25% will be made.</w:t>
      </w:r>
      <w:r w:rsidR="00553EFB" w:rsidRPr="00553EFB">
        <w:rPr>
          <w:rFonts w:ascii="Calibri" w:hAnsi="Calibri" w:cs="Calibri"/>
        </w:rPr>
        <w:t xml:space="preserve"> </w:t>
      </w:r>
      <w:r w:rsidR="00553EFB">
        <w:rPr>
          <w:rFonts w:ascii="Calibri" w:hAnsi="Calibri" w:cs="Calibri"/>
        </w:rPr>
        <w:t>A hard and a digital copy of the presentation should be provided.</w:t>
      </w:r>
    </w:p>
    <w:p w14:paraId="23E0CAD6" w14:textId="77777777" w:rsidR="0000731C" w:rsidRDefault="0000731C" w:rsidP="00FF5435">
      <w:pPr>
        <w:rPr>
          <w:rFonts w:ascii="Calibri" w:hAnsi="Calibri" w:cs="Calibri"/>
        </w:rPr>
      </w:pPr>
    </w:p>
    <w:p w14:paraId="01D238D5" w14:textId="77777777" w:rsidR="009D3ADD" w:rsidRDefault="009D3ADD" w:rsidP="00FF5435">
      <w:pPr>
        <w:rPr>
          <w:rFonts w:ascii="Calibri" w:hAnsi="Calibri" w:cs="Calibri"/>
        </w:rPr>
      </w:pPr>
      <w:r>
        <w:rPr>
          <w:rFonts w:ascii="Calibri" w:hAnsi="Calibri" w:cs="Calibri"/>
        </w:rPr>
        <w:t xml:space="preserve">Please send </w:t>
      </w:r>
      <w:r w:rsidR="0006394D">
        <w:rPr>
          <w:rFonts w:ascii="Calibri" w:hAnsi="Calibri" w:cs="Calibri"/>
        </w:rPr>
        <w:t xml:space="preserve">the </w:t>
      </w:r>
      <w:r>
        <w:rPr>
          <w:rFonts w:ascii="Calibri" w:hAnsi="Calibri" w:cs="Calibri"/>
        </w:rPr>
        <w:t>completed application form</w:t>
      </w:r>
    </w:p>
    <w:p w14:paraId="78DAE29F" w14:textId="77777777" w:rsidR="0000731C" w:rsidRPr="0000731C" w:rsidRDefault="0000731C" w:rsidP="00FF5435">
      <w:pPr>
        <w:rPr>
          <w:rFonts w:ascii="Calibri" w:hAnsi="Calibri" w:cs="Calibri"/>
        </w:rPr>
      </w:pPr>
      <w:r w:rsidRPr="0000731C">
        <w:rPr>
          <w:rFonts w:ascii="Calibri" w:hAnsi="Calibri" w:cs="Calibri"/>
        </w:rPr>
        <w:t xml:space="preserve">by </w:t>
      </w:r>
      <w:r w:rsidR="00F22958">
        <w:rPr>
          <w:rFonts w:ascii="Calibri" w:hAnsi="Calibri" w:cs="Calibri"/>
        </w:rPr>
        <w:t>23</w:t>
      </w:r>
      <w:r w:rsidRPr="0000731C">
        <w:rPr>
          <w:rFonts w:ascii="Calibri" w:hAnsi="Calibri" w:cs="Calibri"/>
        </w:rPr>
        <w:t xml:space="preserve"> March 202</w:t>
      </w:r>
      <w:r w:rsidR="00CA2B0E">
        <w:rPr>
          <w:rFonts w:ascii="Calibri" w:hAnsi="Calibri" w:cs="Calibri"/>
        </w:rPr>
        <w:t>3</w:t>
      </w:r>
    </w:p>
    <w:p w14:paraId="0034E428" w14:textId="77777777" w:rsidR="00BE3C97" w:rsidRDefault="002A12F9" w:rsidP="00BE3C97">
      <w:pPr>
        <w:rPr>
          <w:rFonts w:ascii="Calibri" w:hAnsi="Calibri" w:cs="Calibri"/>
          <w:sz w:val="36"/>
          <w:szCs w:val="36"/>
        </w:rPr>
      </w:pPr>
      <w:hyperlink r:id="rId9" w:history="1">
        <w:r w:rsidR="00BE3C97" w:rsidRPr="00851918">
          <w:rPr>
            <w:rStyle w:val="Hyperlink"/>
            <w:rFonts w:ascii="Calibri" w:hAnsi="Calibri" w:cs="Calibri"/>
            <w:sz w:val="36"/>
            <w:szCs w:val="36"/>
          </w:rPr>
          <w:t>bedford@wysa.org.uk</w:t>
        </w:r>
      </w:hyperlink>
    </w:p>
    <w:p w14:paraId="0821766D" w14:textId="1AD1B029" w:rsidR="005523DC" w:rsidRDefault="005523DC">
      <w:pPr>
        <w:rPr>
          <w:rFonts w:ascii="Calibri" w:hAnsi="Calibri" w:cs="Calibri"/>
          <w:sz w:val="36"/>
          <w:szCs w:val="36"/>
        </w:rPr>
      </w:pPr>
      <w:r>
        <w:rPr>
          <w:rFonts w:ascii="Calibri" w:hAnsi="Calibri" w:cs="Calibri"/>
          <w:sz w:val="36"/>
          <w:szCs w:val="36"/>
        </w:rPr>
        <w:br w:type="page"/>
      </w:r>
    </w:p>
    <w:p w14:paraId="6C76C095" w14:textId="77777777" w:rsidR="005523DC" w:rsidRPr="002B3303" w:rsidRDefault="005523DC" w:rsidP="005523DC">
      <w:pPr>
        <w:rPr>
          <w:i/>
          <w:sz w:val="52"/>
          <w:szCs w:val="52"/>
        </w:rPr>
      </w:pPr>
    </w:p>
    <w:p w14:paraId="22C71648" w14:textId="77777777" w:rsidR="005523DC" w:rsidRDefault="005523DC" w:rsidP="005523DC">
      <w:pPr>
        <w:rPr>
          <w:sz w:val="52"/>
          <w:szCs w:val="52"/>
        </w:rPr>
      </w:pPr>
      <w:r w:rsidRPr="00FF5435">
        <w:rPr>
          <w:sz w:val="52"/>
          <w:szCs w:val="52"/>
        </w:rPr>
        <w:t>BEDFORD SCHOLARSHIP 202</w:t>
      </w:r>
      <w:r>
        <w:rPr>
          <w:sz w:val="52"/>
          <w:szCs w:val="52"/>
        </w:rPr>
        <w:t>3</w:t>
      </w:r>
    </w:p>
    <w:p w14:paraId="4AAE8F43" w14:textId="77777777" w:rsidR="005523DC" w:rsidRPr="002D0426" w:rsidRDefault="005523DC" w:rsidP="005523DC">
      <w:pPr>
        <w:rPr>
          <w:sz w:val="52"/>
          <w:szCs w:val="52"/>
        </w:rPr>
      </w:pPr>
    </w:p>
    <w:p w14:paraId="25BAE5A4" w14:textId="77777777" w:rsidR="005523DC" w:rsidRDefault="005523DC" w:rsidP="005523DC">
      <w:pPr>
        <w:rPr>
          <w:rFonts w:ascii="Calibri" w:hAnsi="Calibri" w:cs="Calibri"/>
          <w:b/>
        </w:rPr>
      </w:pPr>
      <w:r w:rsidRPr="0072411B">
        <w:rPr>
          <w:rFonts w:ascii="Calibri" w:hAnsi="Calibri" w:cs="Calibri"/>
          <w:b/>
        </w:rPr>
        <w:t>Student</w:t>
      </w:r>
      <w:r>
        <w:rPr>
          <w:rFonts w:ascii="Calibri" w:hAnsi="Calibri" w:cs="Calibri"/>
          <w:b/>
        </w:rPr>
        <w:t xml:space="preserve"> Name                                                      </w:t>
      </w:r>
      <w:r w:rsidRPr="009426C8">
        <w:rPr>
          <w:rFonts w:ascii="Calibri" w:hAnsi="Calibri" w:cs="Calibri"/>
        </w:rPr>
        <w:t>_____________________________________________</w:t>
      </w:r>
      <w:r>
        <w:rPr>
          <w:rFonts w:ascii="Calibri" w:hAnsi="Calibri" w:cs="Calibri"/>
        </w:rPr>
        <w:t>__</w:t>
      </w:r>
    </w:p>
    <w:p w14:paraId="0E08986D" w14:textId="77777777" w:rsidR="005523DC" w:rsidRPr="009426C8" w:rsidRDefault="005523DC" w:rsidP="005523DC">
      <w:pPr>
        <w:rPr>
          <w:rFonts w:ascii="Calibri" w:hAnsi="Calibri" w:cs="Calibri"/>
        </w:rPr>
      </w:pPr>
      <w:r>
        <w:rPr>
          <w:rFonts w:ascii="Calibri" w:hAnsi="Calibri" w:cs="Calibri"/>
          <w:b/>
        </w:rPr>
        <w:t xml:space="preserve">Email Address                                                      </w:t>
      </w:r>
      <w:r>
        <w:rPr>
          <w:rFonts w:ascii="Calibri" w:hAnsi="Calibri" w:cs="Calibri"/>
        </w:rPr>
        <w:t>_______________________________________________</w:t>
      </w:r>
    </w:p>
    <w:p w14:paraId="7ACC4AE3" w14:textId="77777777" w:rsidR="005523DC" w:rsidRDefault="005523DC" w:rsidP="005523DC">
      <w:pPr>
        <w:rPr>
          <w:rFonts w:ascii="Calibri" w:hAnsi="Calibri" w:cs="Calibri"/>
          <w:b/>
        </w:rPr>
      </w:pPr>
      <w:r>
        <w:rPr>
          <w:rFonts w:ascii="Calibri" w:hAnsi="Calibri" w:cs="Calibri"/>
          <w:b/>
        </w:rPr>
        <w:t xml:space="preserve">Mobile Number                                                   </w:t>
      </w:r>
      <w:r>
        <w:rPr>
          <w:rFonts w:ascii="Calibri" w:hAnsi="Calibri" w:cs="Calibri"/>
        </w:rPr>
        <w:t>_______________________________________________</w:t>
      </w:r>
      <w:r>
        <w:rPr>
          <w:rFonts w:ascii="Calibri" w:hAnsi="Calibri" w:cs="Calibri"/>
          <w:b/>
        </w:rPr>
        <w:t xml:space="preserve"> </w:t>
      </w:r>
    </w:p>
    <w:p w14:paraId="0A61D6A3" w14:textId="77777777" w:rsidR="005523DC" w:rsidRPr="009426C8" w:rsidRDefault="005523DC" w:rsidP="005523DC">
      <w:pPr>
        <w:rPr>
          <w:rFonts w:ascii="Calibri" w:hAnsi="Calibri" w:cs="Calibri"/>
        </w:rPr>
      </w:pPr>
      <w:r>
        <w:rPr>
          <w:rFonts w:ascii="Calibri" w:hAnsi="Calibri" w:cs="Calibri"/>
          <w:b/>
        </w:rPr>
        <w:t xml:space="preserve">Course, Year and University                             </w:t>
      </w:r>
      <w:r>
        <w:rPr>
          <w:rFonts w:ascii="Calibri" w:hAnsi="Calibri" w:cs="Calibri"/>
        </w:rPr>
        <w:t>_______________________________________________</w:t>
      </w:r>
    </w:p>
    <w:p w14:paraId="6673DB8B" w14:textId="77777777" w:rsidR="005523DC" w:rsidRPr="006A4180" w:rsidRDefault="005523DC" w:rsidP="005523DC">
      <w:pPr>
        <w:rPr>
          <w:rFonts w:ascii="Calibri" w:hAnsi="Calibri" w:cs="Calibri"/>
        </w:rPr>
      </w:pPr>
      <w:r>
        <w:rPr>
          <w:rFonts w:ascii="Calibri" w:hAnsi="Calibri" w:cs="Calibri"/>
          <w:b/>
        </w:rPr>
        <w:t xml:space="preserve">Tutor’s Name                                                        </w:t>
      </w:r>
      <w:r>
        <w:rPr>
          <w:rFonts w:ascii="Calibri" w:hAnsi="Calibri" w:cs="Calibri"/>
        </w:rPr>
        <w:t>_______________________________________________</w:t>
      </w:r>
    </w:p>
    <w:p w14:paraId="05BA4368" w14:textId="77777777" w:rsidR="005523DC" w:rsidRDefault="005523DC" w:rsidP="005523DC">
      <w:pPr>
        <w:rPr>
          <w:rFonts w:ascii="Calibri" w:hAnsi="Calibri" w:cs="Calibri"/>
          <w:b/>
        </w:rPr>
      </w:pPr>
      <w:r>
        <w:rPr>
          <w:rFonts w:ascii="Calibri" w:hAnsi="Calibri" w:cs="Calibri"/>
          <w:b/>
        </w:rPr>
        <w:t xml:space="preserve">Tutor’s Signature                                                </w:t>
      </w:r>
      <w:r>
        <w:rPr>
          <w:rFonts w:ascii="Calibri" w:hAnsi="Calibri" w:cs="Calibri"/>
        </w:rPr>
        <w:t xml:space="preserve"> _____________________</w:t>
      </w:r>
      <w:r>
        <w:rPr>
          <w:rFonts w:ascii="Calibri" w:hAnsi="Calibri" w:cs="Calibri"/>
          <w:b/>
        </w:rPr>
        <w:t xml:space="preserve">   Date</w:t>
      </w:r>
      <w:r>
        <w:rPr>
          <w:rFonts w:ascii="Calibri" w:hAnsi="Calibri" w:cs="Calibri"/>
        </w:rPr>
        <w:t>_____________________</w:t>
      </w:r>
    </w:p>
    <w:p w14:paraId="55B8B370" w14:textId="77777777" w:rsidR="005523DC" w:rsidRDefault="005523DC" w:rsidP="005523DC">
      <w:pPr>
        <w:rPr>
          <w:rFonts w:ascii="Calibri" w:hAnsi="Calibri" w:cs="Calibri"/>
          <w:b/>
        </w:rPr>
      </w:pPr>
    </w:p>
    <w:p w14:paraId="29C8B48B" w14:textId="77777777" w:rsidR="005523DC" w:rsidRDefault="005523DC" w:rsidP="005523DC">
      <w:pPr>
        <w:rPr>
          <w:rFonts w:ascii="Calibri" w:hAnsi="Calibri" w:cs="Calibri"/>
          <w:b/>
        </w:rPr>
      </w:pPr>
    </w:p>
    <w:p w14:paraId="13C2FEB5" w14:textId="77777777" w:rsidR="005523DC" w:rsidRDefault="005523DC" w:rsidP="005523DC">
      <w:pPr>
        <w:rPr>
          <w:rFonts w:ascii="Calibri" w:hAnsi="Calibri" w:cs="Calibri"/>
          <w:b/>
        </w:rPr>
      </w:pPr>
      <w:r>
        <w:rPr>
          <w:rFonts w:ascii="Calibri" w:hAnsi="Calibri" w:cs="Calibri"/>
          <w:b/>
        </w:rPr>
        <w:t>Please complete the sections below without expanding them, so that the whole form does not exceed 2 pages</w:t>
      </w:r>
    </w:p>
    <w:p w14:paraId="3AB220CC" w14:textId="77777777" w:rsidR="005523DC" w:rsidRDefault="005523DC" w:rsidP="005523DC">
      <w:pPr>
        <w:rPr>
          <w:rFonts w:ascii="Calibri" w:hAnsi="Calibri" w:cs="Calibri"/>
          <w:b/>
        </w:rPr>
      </w:pPr>
    </w:p>
    <w:p w14:paraId="5EA1110B" w14:textId="77777777" w:rsidR="005523DC" w:rsidRDefault="005523DC" w:rsidP="005523DC">
      <w:pPr>
        <w:rPr>
          <w:rFonts w:ascii="Calibri" w:hAnsi="Calibri" w:cs="Calibri"/>
          <w:b/>
        </w:rPr>
      </w:pPr>
    </w:p>
    <w:p w14:paraId="6417B227" w14:textId="77777777" w:rsidR="005523DC" w:rsidRDefault="005523DC" w:rsidP="005523DC">
      <w:pPr>
        <w:rPr>
          <w:rFonts w:ascii="Calibri" w:hAnsi="Calibri" w:cs="Calibri"/>
          <w:b/>
        </w:rPr>
      </w:pPr>
      <w:r>
        <w:rPr>
          <w:rFonts w:ascii="Calibri" w:hAnsi="Calibri" w:cs="Calibri"/>
          <w:b/>
        </w:rPr>
        <w:t>Title of Project</w:t>
      </w:r>
    </w:p>
    <w:p w14:paraId="7C1A763B" w14:textId="77777777" w:rsidR="005523DC" w:rsidRDefault="005523DC" w:rsidP="005523DC">
      <w:pPr>
        <w:rPr>
          <w:rFonts w:ascii="Calibri" w:hAnsi="Calibri" w:cs="Calibri"/>
          <w:b/>
        </w:rPr>
      </w:pPr>
    </w:p>
    <w:p w14:paraId="1E369D23" w14:textId="77777777" w:rsidR="005523DC" w:rsidRDefault="005523DC" w:rsidP="005523DC">
      <w:pPr>
        <w:rPr>
          <w:rFonts w:ascii="Calibri" w:hAnsi="Calibri" w:cs="Calibri"/>
          <w:b/>
        </w:rPr>
      </w:pPr>
    </w:p>
    <w:p w14:paraId="30370A2D" w14:textId="77777777" w:rsidR="005523DC" w:rsidRDefault="005523DC" w:rsidP="005523DC">
      <w:pPr>
        <w:rPr>
          <w:rFonts w:ascii="Calibri" w:hAnsi="Calibri" w:cs="Calibri"/>
          <w:b/>
        </w:rPr>
      </w:pPr>
    </w:p>
    <w:p w14:paraId="4A8E3E9B" w14:textId="77777777" w:rsidR="005523DC" w:rsidRDefault="005523DC" w:rsidP="005523DC">
      <w:pPr>
        <w:rPr>
          <w:rFonts w:ascii="Calibri" w:hAnsi="Calibri" w:cs="Calibri"/>
          <w:b/>
        </w:rPr>
      </w:pPr>
      <w:r>
        <w:rPr>
          <w:rFonts w:ascii="Calibri" w:hAnsi="Calibri" w:cs="Calibri"/>
          <w:b/>
        </w:rPr>
        <w:t xml:space="preserve">Where do you want to go?       </w:t>
      </w:r>
    </w:p>
    <w:p w14:paraId="4E04AD7B" w14:textId="77777777" w:rsidR="005523DC" w:rsidRDefault="005523DC" w:rsidP="005523DC">
      <w:pPr>
        <w:rPr>
          <w:rFonts w:ascii="Calibri" w:hAnsi="Calibri" w:cs="Calibri"/>
          <w:b/>
        </w:rPr>
      </w:pPr>
    </w:p>
    <w:p w14:paraId="2480141D" w14:textId="77777777" w:rsidR="005523DC" w:rsidRDefault="005523DC" w:rsidP="005523DC">
      <w:pPr>
        <w:rPr>
          <w:rFonts w:ascii="Calibri" w:hAnsi="Calibri" w:cs="Calibri"/>
          <w:b/>
        </w:rPr>
      </w:pPr>
      <w:r>
        <w:rPr>
          <w:rFonts w:ascii="Calibri" w:hAnsi="Calibri" w:cs="Calibri"/>
          <w:b/>
        </w:rPr>
        <w:t xml:space="preserve">                      </w:t>
      </w:r>
    </w:p>
    <w:p w14:paraId="60905A80" w14:textId="77777777" w:rsidR="005523DC" w:rsidRDefault="005523DC" w:rsidP="005523DC">
      <w:pPr>
        <w:rPr>
          <w:rFonts w:ascii="Calibri" w:hAnsi="Calibri" w:cs="Calibri"/>
          <w:b/>
        </w:rPr>
      </w:pPr>
    </w:p>
    <w:p w14:paraId="1CECC2A9" w14:textId="77777777" w:rsidR="005523DC" w:rsidRDefault="005523DC" w:rsidP="005523DC">
      <w:pPr>
        <w:rPr>
          <w:rFonts w:ascii="Calibri" w:hAnsi="Calibri" w:cs="Calibri"/>
          <w:b/>
        </w:rPr>
      </w:pPr>
    </w:p>
    <w:p w14:paraId="41F47EEC" w14:textId="77777777" w:rsidR="005523DC" w:rsidRDefault="005523DC" w:rsidP="005523DC">
      <w:pPr>
        <w:rPr>
          <w:rFonts w:ascii="Calibri" w:hAnsi="Calibri" w:cs="Calibri"/>
          <w:b/>
        </w:rPr>
      </w:pPr>
      <w:r>
        <w:rPr>
          <w:rFonts w:ascii="Calibri" w:hAnsi="Calibri" w:cs="Calibri"/>
          <w:b/>
        </w:rPr>
        <w:t>What are you going to study?</w:t>
      </w:r>
    </w:p>
    <w:p w14:paraId="5BB6000B" w14:textId="77777777" w:rsidR="005523DC" w:rsidRDefault="005523DC" w:rsidP="005523DC">
      <w:pPr>
        <w:rPr>
          <w:rFonts w:ascii="Calibri" w:hAnsi="Calibri" w:cs="Calibri"/>
          <w:b/>
        </w:rPr>
      </w:pPr>
    </w:p>
    <w:p w14:paraId="702C9DCE" w14:textId="77777777" w:rsidR="005523DC" w:rsidRDefault="005523DC" w:rsidP="005523DC">
      <w:pPr>
        <w:rPr>
          <w:rFonts w:ascii="Calibri" w:hAnsi="Calibri" w:cs="Calibri"/>
          <w:b/>
        </w:rPr>
      </w:pPr>
    </w:p>
    <w:p w14:paraId="7AAED2AE" w14:textId="77777777" w:rsidR="005523DC" w:rsidRDefault="005523DC" w:rsidP="005523DC">
      <w:pPr>
        <w:rPr>
          <w:rFonts w:ascii="Calibri" w:hAnsi="Calibri" w:cs="Calibri"/>
          <w:b/>
        </w:rPr>
      </w:pPr>
    </w:p>
    <w:p w14:paraId="1FD55E51" w14:textId="77777777" w:rsidR="005523DC" w:rsidRDefault="005523DC" w:rsidP="005523DC">
      <w:pPr>
        <w:rPr>
          <w:rFonts w:ascii="Calibri" w:hAnsi="Calibri" w:cs="Calibri"/>
          <w:b/>
        </w:rPr>
      </w:pPr>
    </w:p>
    <w:p w14:paraId="578FFBB4" w14:textId="77777777" w:rsidR="005523DC" w:rsidRDefault="005523DC" w:rsidP="005523DC">
      <w:pPr>
        <w:rPr>
          <w:rFonts w:ascii="Calibri" w:hAnsi="Calibri" w:cs="Calibri"/>
          <w:b/>
        </w:rPr>
      </w:pPr>
    </w:p>
    <w:p w14:paraId="49B7FDA9" w14:textId="77777777" w:rsidR="005523DC" w:rsidRDefault="005523DC" w:rsidP="005523DC">
      <w:pPr>
        <w:rPr>
          <w:rFonts w:ascii="Calibri" w:hAnsi="Calibri" w:cs="Calibri"/>
          <w:b/>
        </w:rPr>
      </w:pPr>
    </w:p>
    <w:p w14:paraId="328B0AFF" w14:textId="77777777" w:rsidR="005523DC" w:rsidRDefault="005523DC" w:rsidP="005523DC">
      <w:pPr>
        <w:rPr>
          <w:rFonts w:ascii="Calibri" w:hAnsi="Calibri" w:cs="Calibri"/>
          <w:b/>
        </w:rPr>
      </w:pPr>
    </w:p>
    <w:p w14:paraId="1B31A0DF" w14:textId="77777777" w:rsidR="005523DC" w:rsidRDefault="005523DC" w:rsidP="005523DC">
      <w:pPr>
        <w:rPr>
          <w:rFonts w:ascii="Calibri" w:hAnsi="Calibri" w:cs="Calibri"/>
          <w:b/>
        </w:rPr>
      </w:pPr>
      <w:r>
        <w:rPr>
          <w:rFonts w:ascii="Calibri" w:hAnsi="Calibri" w:cs="Calibri"/>
          <w:b/>
        </w:rPr>
        <w:t>How? (research method)</w:t>
      </w:r>
    </w:p>
    <w:p w14:paraId="59F54262" w14:textId="77777777" w:rsidR="005523DC" w:rsidRDefault="005523DC" w:rsidP="005523DC">
      <w:pPr>
        <w:rPr>
          <w:rFonts w:ascii="Calibri" w:hAnsi="Calibri" w:cs="Calibri"/>
          <w:b/>
        </w:rPr>
      </w:pPr>
    </w:p>
    <w:p w14:paraId="31008C5C" w14:textId="77777777" w:rsidR="005523DC" w:rsidRDefault="005523DC" w:rsidP="005523DC">
      <w:pPr>
        <w:rPr>
          <w:rFonts w:ascii="Calibri" w:hAnsi="Calibri" w:cs="Calibri"/>
          <w:b/>
        </w:rPr>
      </w:pPr>
    </w:p>
    <w:p w14:paraId="7D156854" w14:textId="77777777" w:rsidR="005523DC" w:rsidRDefault="005523DC" w:rsidP="005523DC">
      <w:pPr>
        <w:rPr>
          <w:rFonts w:ascii="Calibri" w:hAnsi="Calibri" w:cs="Calibri"/>
          <w:b/>
        </w:rPr>
      </w:pPr>
    </w:p>
    <w:p w14:paraId="39506696" w14:textId="77777777" w:rsidR="005523DC" w:rsidRDefault="005523DC" w:rsidP="005523DC">
      <w:pPr>
        <w:rPr>
          <w:rFonts w:ascii="Calibri" w:hAnsi="Calibri" w:cs="Calibri"/>
          <w:b/>
        </w:rPr>
      </w:pPr>
    </w:p>
    <w:p w14:paraId="5C7C5CEF" w14:textId="77777777" w:rsidR="005523DC" w:rsidRDefault="005523DC" w:rsidP="005523DC">
      <w:pPr>
        <w:rPr>
          <w:rFonts w:ascii="Calibri" w:hAnsi="Calibri" w:cs="Calibri"/>
          <w:b/>
        </w:rPr>
      </w:pPr>
    </w:p>
    <w:p w14:paraId="2A0631DD" w14:textId="77777777" w:rsidR="005523DC" w:rsidRDefault="005523DC" w:rsidP="005523DC">
      <w:pPr>
        <w:rPr>
          <w:rFonts w:ascii="Calibri" w:hAnsi="Calibri" w:cs="Calibri"/>
          <w:b/>
        </w:rPr>
      </w:pPr>
    </w:p>
    <w:p w14:paraId="4AB3BA7C" w14:textId="77777777" w:rsidR="005523DC" w:rsidRDefault="005523DC" w:rsidP="005523DC">
      <w:pPr>
        <w:rPr>
          <w:rFonts w:ascii="Calibri" w:hAnsi="Calibri" w:cs="Calibri"/>
          <w:b/>
        </w:rPr>
      </w:pPr>
    </w:p>
    <w:p w14:paraId="6C0600A9" w14:textId="77777777" w:rsidR="005523DC" w:rsidRDefault="005523DC" w:rsidP="005523DC">
      <w:pPr>
        <w:rPr>
          <w:rFonts w:ascii="Calibri" w:hAnsi="Calibri" w:cs="Calibri"/>
          <w:b/>
        </w:rPr>
      </w:pPr>
      <w:r>
        <w:rPr>
          <w:rFonts w:ascii="Calibri" w:hAnsi="Calibri" w:cs="Calibri"/>
          <w:b/>
        </w:rPr>
        <w:t>Method of Presentation?</w:t>
      </w:r>
    </w:p>
    <w:p w14:paraId="3D543686" w14:textId="77777777" w:rsidR="005523DC" w:rsidRDefault="005523DC" w:rsidP="005523DC">
      <w:pPr>
        <w:rPr>
          <w:rFonts w:ascii="Calibri" w:hAnsi="Calibri" w:cs="Calibri"/>
          <w:b/>
        </w:rPr>
      </w:pPr>
    </w:p>
    <w:p w14:paraId="62BC9881" w14:textId="77777777" w:rsidR="005523DC" w:rsidRDefault="005523DC" w:rsidP="005523DC">
      <w:pPr>
        <w:rPr>
          <w:rFonts w:ascii="Calibri" w:hAnsi="Calibri" w:cs="Calibri"/>
          <w:b/>
        </w:rPr>
      </w:pPr>
    </w:p>
    <w:p w14:paraId="7833874B" w14:textId="77777777" w:rsidR="005523DC" w:rsidRDefault="005523DC" w:rsidP="005523DC">
      <w:pPr>
        <w:rPr>
          <w:rFonts w:ascii="Calibri" w:hAnsi="Calibri" w:cs="Calibri"/>
          <w:b/>
        </w:rPr>
      </w:pPr>
    </w:p>
    <w:p w14:paraId="6BDA40CE" w14:textId="77777777" w:rsidR="005523DC" w:rsidRDefault="005523DC" w:rsidP="005523DC">
      <w:pPr>
        <w:rPr>
          <w:rFonts w:ascii="Calibri" w:hAnsi="Calibri" w:cs="Calibri"/>
          <w:b/>
        </w:rPr>
      </w:pPr>
      <w:r>
        <w:rPr>
          <w:rFonts w:ascii="Calibri" w:hAnsi="Calibri" w:cs="Calibri"/>
          <w:b/>
        </w:rPr>
        <w:br w:type="page"/>
      </w:r>
    </w:p>
    <w:p w14:paraId="2EF502B7" w14:textId="77777777" w:rsidR="005523DC" w:rsidRDefault="005523DC" w:rsidP="005523DC">
      <w:pPr>
        <w:rPr>
          <w:rFonts w:ascii="Calibri" w:hAnsi="Calibri" w:cs="Calibri"/>
          <w:b/>
        </w:rPr>
      </w:pPr>
    </w:p>
    <w:p w14:paraId="08760545" w14:textId="7682E4CC" w:rsidR="005523DC" w:rsidRDefault="005523DC" w:rsidP="005523DC">
      <w:pPr>
        <w:rPr>
          <w:rFonts w:ascii="Calibri" w:hAnsi="Calibri" w:cs="Calibri"/>
          <w:b/>
        </w:rPr>
      </w:pPr>
    </w:p>
    <w:p w14:paraId="16904B7D" w14:textId="38ACCB1C" w:rsidR="005523DC" w:rsidRDefault="005523DC" w:rsidP="005523DC">
      <w:pPr>
        <w:rPr>
          <w:rFonts w:ascii="Calibri" w:hAnsi="Calibri" w:cs="Calibri"/>
          <w:b/>
        </w:rPr>
      </w:pPr>
    </w:p>
    <w:p w14:paraId="57F8BCB3" w14:textId="7C6BFC76" w:rsidR="005523DC" w:rsidRDefault="005523DC" w:rsidP="005523DC">
      <w:pPr>
        <w:rPr>
          <w:rFonts w:ascii="Calibri" w:hAnsi="Calibri" w:cs="Calibri"/>
          <w:b/>
        </w:rPr>
      </w:pPr>
    </w:p>
    <w:p w14:paraId="55C1281D" w14:textId="6E2CB414" w:rsidR="005523DC" w:rsidRDefault="005523DC" w:rsidP="005523DC">
      <w:pPr>
        <w:rPr>
          <w:rFonts w:ascii="Calibri" w:hAnsi="Calibri" w:cs="Calibri"/>
          <w:b/>
        </w:rPr>
      </w:pPr>
    </w:p>
    <w:p w14:paraId="44055169" w14:textId="1B110396" w:rsidR="005523DC" w:rsidRDefault="005523DC" w:rsidP="005523DC">
      <w:pPr>
        <w:rPr>
          <w:rFonts w:ascii="Calibri" w:hAnsi="Calibri" w:cs="Calibri"/>
          <w:b/>
        </w:rPr>
      </w:pPr>
    </w:p>
    <w:p w14:paraId="76C34E2E" w14:textId="3D9B3FDC" w:rsidR="005523DC" w:rsidRDefault="005523DC" w:rsidP="005523DC">
      <w:pPr>
        <w:rPr>
          <w:rFonts w:ascii="Calibri" w:hAnsi="Calibri" w:cs="Calibri"/>
          <w:b/>
        </w:rPr>
      </w:pPr>
    </w:p>
    <w:p w14:paraId="07EDAC39" w14:textId="77777777" w:rsidR="005523DC" w:rsidRDefault="005523DC" w:rsidP="005523DC">
      <w:pPr>
        <w:rPr>
          <w:rFonts w:ascii="Calibri" w:hAnsi="Calibri" w:cs="Calibri"/>
          <w:b/>
        </w:rPr>
      </w:pPr>
      <w:bookmarkStart w:id="0" w:name="_GoBack"/>
      <w:bookmarkEnd w:id="0"/>
    </w:p>
    <w:p w14:paraId="32B4D2ED" w14:textId="77777777" w:rsidR="005523DC" w:rsidRDefault="005523DC" w:rsidP="005523DC">
      <w:pPr>
        <w:rPr>
          <w:rFonts w:ascii="Calibri" w:hAnsi="Calibri" w:cs="Calibri"/>
          <w:b/>
        </w:rPr>
      </w:pPr>
      <w:proofErr w:type="gramStart"/>
      <w:r>
        <w:rPr>
          <w:rFonts w:ascii="Calibri" w:hAnsi="Calibri" w:cs="Calibri"/>
          <w:b/>
        </w:rPr>
        <w:t>Costs  -</w:t>
      </w:r>
      <w:proofErr w:type="gramEnd"/>
      <w:r>
        <w:rPr>
          <w:rFonts w:ascii="Calibri" w:hAnsi="Calibri" w:cs="Calibri"/>
          <w:b/>
        </w:rPr>
        <w:t xml:space="preserve"> split into travel, subsistence, accommodation</w:t>
      </w:r>
    </w:p>
    <w:p w14:paraId="5E0CA40A" w14:textId="77777777" w:rsidR="005523DC" w:rsidRDefault="005523DC" w:rsidP="005523DC">
      <w:pPr>
        <w:rPr>
          <w:rFonts w:ascii="Calibri" w:hAnsi="Calibri" w:cs="Calibri"/>
          <w:b/>
        </w:rPr>
      </w:pPr>
    </w:p>
    <w:p w14:paraId="25FDFA96" w14:textId="77777777" w:rsidR="005523DC" w:rsidRDefault="005523DC" w:rsidP="005523DC">
      <w:pPr>
        <w:rPr>
          <w:rFonts w:ascii="Calibri" w:hAnsi="Calibri" w:cs="Calibri"/>
          <w:b/>
        </w:rPr>
      </w:pPr>
    </w:p>
    <w:p w14:paraId="1B831600" w14:textId="77777777" w:rsidR="005523DC" w:rsidRDefault="005523DC" w:rsidP="005523DC">
      <w:pPr>
        <w:rPr>
          <w:rFonts w:ascii="Calibri" w:hAnsi="Calibri" w:cs="Calibri"/>
          <w:b/>
        </w:rPr>
      </w:pPr>
    </w:p>
    <w:p w14:paraId="0EEFB8BF" w14:textId="77777777" w:rsidR="005523DC" w:rsidRDefault="005523DC" w:rsidP="005523DC">
      <w:pPr>
        <w:rPr>
          <w:rFonts w:ascii="Calibri" w:hAnsi="Calibri" w:cs="Calibri"/>
          <w:b/>
        </w:rPr>
      </w:pPr>
    </w:p>
    <w:p w14:paraId="1D8F3A73" w14:textId="77777777" w:rsidR="005523DC" w:rsidRDefault="005523DC" w:rsidP="005523DC">
      <w:pPr>
        <w:rPr>
          <w:rFonts w:ascii="Calibri" w:hAnsi="Calibri" w:cs="Calibri"/>
          <w:b/>
        </w:rPr>
      </w:pPr>
    </w:p>
    <w:p w14:paraId="1AC2170F" w14:textId="77777777" w:rsidR="005523DC" w:rsidRDefault="005523DC" w:rsidP="005523DC">
      <w:pPr>
        <w:rPr>
          <w:rFonts w:ascii="Calibri" w:hAnsi="Calibri" w:cs="Calibri"/>
          <w:b/>
        </w:rPr>
      </w:pPr>
    </w:p>
    <w:p w14:paraId="22FB66A7" w14:textId="77777777" w:rsidR="005523DC" w:rsidRDefault="005523DC" w:rsidP="005523DC">
      <w:pPr>
        <w:rPr>
          <w:rFonts w:ascii="Calibri" w:hAnsi="Calibri" w:cs="Calibri"/>
          <w:b/>
        </w:rPr>
      </w:pPr>
    </w:p>
    <w:p w14:paraId="219DE418" w14:textId="77777777" w:rsidR="005523DC" w:rsidRDefault="005523DC" w:rsidP="005523DC">
      <w:pPr>
        <w:rPr>
          <w:rFonts w:ascii="Calibri" w:hAnsi="Calibri" w:cs="Calibri"/>
          <w:b/>
        </w:rPr>
      </w:pPr>
      <w:proofErr w:type="gramStart"/>
      <w:r>
        <w:rPr>
          <w:rFonts w:ascii="Calibri" w:hAnsi="Calibri" w:cs="Calibri"/>
          <w:b/>
        </w:rPr>
        <w:t>Map  (</w:t>
      </w:r>
      <w:proofErr w:type="gramEnd"/>
      <w:r>
        <w:rPr>
          <w:rFonts w:ascii="Calibri" w:hAnsi="Calibri" w:cs="Calibri"/>
          <w:b/>
        </w:rPr>
        <w:t>show timing, route, activity and travel details)</w:t>
      </w:r>
    </w:p>
    <w:p w14:paraId="414434E0" w14:textId="77777777" w:rsidR="005523DC" w:rsidRDefault="005523DC" w:rsidP="005523DC">
      <w:pPr>
        <w:rPr>
          <w:rFonts w:ascii="Calibri" w:hAnsi="Calibri" w:cs="Calibri"/>
          <w:b/>
        </w:rPr>
      </w:pPr>
    </w:p>
    <w:p w14:paraId="70AD4C24" w14:textId="77777777" w:rsidR="005523DC" w:rsidRDefault="005523DC" w:rsidP="005523DC">
      <w:pPr>
        <w:rPr>
          <w:rFonts w:ascii="Calibri" w:hAnsi="Calibri" w:cs="Calibri"/>
          <w:b/>
        </w:rPr>
      </w:pPr>
    </w:p>
    <w:p w14:paraId="434EE7F4" w14:textId="77777777" w:rsidR="005523DC" w:rsidRDefault="005523DC" w:rsidP="005523DC">
      <w:pPr>
        <w:rPr>
          <w:sz w:val="16"/>
          <w:szCs w:val="16"/>
        </w:rPr>
      </w:pPr>
    </w:p>
    <w:p w14:paraId="0F39F14E" w14:textId="77777777" w:rsidR="005523DC" w:rsidRDefault="005523DC" w:rsidP="005523DC">
      <w:pPr>
        <w:rPr>
          <w:sz w:val="16"/>
          <w:szCs w:val="16"/>
        </w:rPr>
      </w:pPr>
    </w:p>
    <w:p w14:paraId="3CEAEC64" w14:textId="77777777" w:rsidR="005523DC" w:rsidRDefault="005523DC" w:rsidP="005523DC">
      <w:pPr>
        <w:rPr>
          <w:sz w:val="16"/>
          <w:szCs w:val="16"/>
        </w:rPr>
      </w:pPr>
    </w:p>
    <w:p w14:paraId="1B7B94DE" w14:textId="77777777" w:rsidR="005523DC" w:rsidRDefault="005523DC" w:rsidP="005523DC">
      <w:pPr>
        <w:rPr>
          <w:sz w:val="16"/>
          <w:szCs w:val="16"/>
        </w:rPr>
      </w:pPr>
    </w:p>
    <w:p w14:paraId="6F0AC8A2" w14:textId="77777777" w:rsidR="005523DC" w:rsidRDefault="005523DC" w:rsidP="005523DC">
      <w:pPr>
        <w:rPr>
          <w:sz w:val="16"/>
          <w:szCs w:val="16"/>
        </w:rPr>
      </w:pPr>
    </w:p>
    <w:p w14:paraId="0BBFF3B4" w14:textId="77777777" w:rsidR="005523DC" w:rsidRDefault="005523DC" w:rsidP="005523DC">
      <w:pPr>
        <w:rPr>
          <w:sz w:val="16"/>
          <w:szCs w:val="16"/>
        </w:rPr>
      </w:pPr>
    </w:p>
    <w:p w14:paraId="5DF4F5D0" w14:textId="77777777" w:rsidR="005523DC" w:rsidRDefault="005523DC" w:rsidP="005523DC">
      <w:pPr>
        <w:rPr>
          <w:sz w:val="16"/>
          <w:szCs w:val="16"/>
        </w:rPr>
      </w:pPr>
    </w:p>
    <w:p w14:paraId="198719F6" w14:textId="77777777" w:rsidR="005523DC" w:rsidRDefault="005523DC" w:rsidP="005523DC">
      <w:pPr>
        <w:rPr>
          <w:sz w:val="16"/>
          <w:szCs w:val="16"/>
        </w:rPr>
      </w:pPr>
    </w:p>
    <w:p w14:paraId="6EFBAD55" w14:textId="77777777" w:rsidR="005523DC" w:rsidRDefault="005523DC" w:rsidP="005523DC">
      <w:pPr>
        <w:rPr>
          <w:sz w:val="16"/>
          <w:szCs w:val="16"/>
        </w:rPr>
      </w:pPr>
    </w:p>
    <w:p w14:paraId="48359435" w14:textId="77777777" w:rsidR="005523DC" w:rsidRDefault="005523DC" w:rsidP="005523DC">
      <w:pPr>
        <w:rPr>
          <w:sz w:val="16"/>
          <w:szCs w:val="16"/>
        </w:rPr>
      </w:pPr>
    </w:p>
    <w:p w14:paraId="4A8398AF" w14:textId="77777777" w:rsidR="005523DC" w:rsidRDefault="005523DC" w:rsidP="005523DC">
      <w:pPr>
        <w:rPr>
          <w:sz w:val="16"/>
          <w:szCs w:val="16"/>
        </w:rPr>
      </w:pPr>
    </w:p>
    <w:p w14:paraId="35854CD6" w14:textId="77777777" w:rsidR="005523DC" w:rsidRDefault="005523DC" w:rsidP="005523DC">
      <w:pPr>
        <w:rPr>
          <w:sz w:val="16"/>
          <w:szCs w:val="16"/>
        </w:rPr>
      </w:pPr>
    </w:p>
    <w:p w14:paraId="55E190B9" w14:textId="77777777" w:rsidR="005523DC" w:rsidRDefault="005523DC" w:rsidP="005523DC">
      <w:pPr>
        <w:rPr>
          <w:sz w:val="16"/>
          <w:szCs w:val="16"/>
        </w:rPr>
      </w:pPr>
    </w:p>
    <w:p w14:paraId="4979E106" w14:textId="77777777" w:rsidR="005523DC" w:rsidRDefault="005523DC" w:rsidP="005523DC">
      <w:pPr>
        <w:rPr>
          <w:sz w:val="16"/>
          <w:szCs w:val="16"/>
        </w:rPr>
      </w:pPr>
    </w:p>
    <w:p w14:paraId="63BA7885" w14:textId="77777777" w:rsidR="005523DC" w:rsidRDefault="005523DC" w:rsidP="005523DC">
      <w:pPr>
        <w:rPr>
          <w:sz w:val="16"/>
          <w:szCs w:val="16"/>
        </w:rPr>
      </w:pPr>
    </w:p>
    <w:p w14:paraId="03AE8240" w14:textId="77777777" w:rsidR="005523DC" w:rsidRDefault="005523DC" w:rsidP="005523DC">
      <w:pPr>
        <w:rPr>
          <w:sz w:val="16"/>
          <w:szCs w:val="16"/>
        </w:rPr>
      </w:pPr>
    </w:p>
    <w:p w14:paraId="58C7955C" w14:textId="77777777" w:rsidR="005523DC" w:rsidRDefault="005523DC" w:rsidP="005523DC">
      <w:pPr>
        <w:rPr>
          <w:sz w:val="16"/>
          <w:szCs w:val="16"/>
        </w:rPr>
      </w:pPr>
    </w:p>
    <w:p w14:paraId="7BB9C887" w14:textId="77777777" w:rsidR="005523DC" w:rsidRDefault="005523DC" w:rsidP="005523DC">
      <w:pPr>
        <w:rPr>
          <w:sz w:val="16"/>
          <w:szCs w:val="16"/>
        </w:rPr>
      </w:pPr>
    </w:p>
    <w:p w14:paraId="214EE8A4" w14:textId="77777777" w:rsidR="005523DC" w:rsidRDefault="005523DC" w:rsidP="005523DC">
      <w:pPr>
        <w:rPr>
          <w:sz w:val="16"/>
          <w:szCs w:val="16"/>
        </w:rPr>
      </w:pPr>
    </w:p>
    <w:p w14:paraId="6B3FB052" w14:textId="77777777" w:rsidR="005523DC" w:rsidRDefault="005523DC" w:rsidP="005523DC">
      <w:pPr>
        <w:rPr>
          <w:sz w:val="16"/>
          <w:szCs w:val="16"/>
        </w:rPr>
      </w:pPr>
    </w:p>
    <w:p w14:paraId="055C2457" w14:textId="77777777" w:rsidR="005523DC" w:rsidRDefault="005523DC" w:rsidP="005523DC">
      <w:pPr>
        <w:rPr>
          <w:sz w:val="16"/>
          <w:szCs w:val="16"/>
        </w:rPr>
      </w:pPr>
    </w:p>
    <w:p w14:paraId="3AEADC79" w14:textId="77777777" w:rsidR="005523DC" w:rsidRDefault="005523DC" w:rsidP="005523DC">
      <w:pPr>
        <w:rPr>
          <w:sz w:val="16"/>
          <w:szCs w:val="16"/>
        </w:rPr>
      </w:pPr>
    </w:p>
    <w:p w14:paraId="5F18D0A4" w14:textId="77777777" w:rsidR="005523DC" w:rsidRDefault="005523DC" w:rsidP="005523DC">
      <w:pPr>
        <w:rPr>
          <w:sz w:val="16"/>
          <w:szCs w:val="16"/>
        </w:rPr>
      </w:pPr>
    </w:p>
    <w:p w14:paraId="560916BE" w14:textId="77777777" w:rsidR="005523DC" w:rsidRDefault="005523DC" w:rsidP="005523DC">
      <w:pPr>
        <w:rPr>
          <w:sz w:val="16"/>
          <w:szCs w:val="16"/>
        </w:rPr>
      </w:pPr>
    </w:p>
    <w:p w14:paraId="35BA57D5" w14:textId="77777777" w:rsidR="005523DC" w:rsidRPr="003D7204" w:rsidRDefault="005523DC" w:rsidP="005523DC">
      <w:pPr>
        <w:rPr>
          <w:rFonts w:asciiTheme="minorHAnsi" w:hAnsiTheme="minorHAnsi" w:cstheme="minorHAnsi"/>
          <w:sz w:val="18"/>
          <w:szCs w:val="16"/>
        </w:rPr>
      </w:pPr>
    </w:p>
    <w:p w14:paraId="48C853EE" w14:textId="77777777" w:rsidR="005523DC" w:rsidRPr="003D7204" w:rsidRDefault="005523DC" w:rsidP="005523DC">
      <w:pPr>
        <w:rPr>
          <w:rFonts w:asciiTheme="minorHAnsi" w:hAnsiTheme="minorHAnsi" w:cstheme="minorHAnsi"/>
          <w:b/>
          <w:sz w:val="28"/>
        </w:rPr>
      </w:pPr>
      <w:r w:rsidRPr="003D7204">
        <w:rPr>
          <w:rFonts w:asciiTheme="minorHAnsi" w:hAnsiTheme="minorHAnsi" w:cstheme="minorHAnsi"/>
          <w:sz w:val="18"/>
          <w:szCs w:val="16"/>
        </w:rPr>
        <w:t>A panel of judges will be selected and announced by West Yorkshire Society of Architects. The decision of the judges is final and binding.</w:t>
      </w:r>
    </w:p>
    <w:p w14:paraId="4848AB3A" w14:textId="77777777" w:rsidR="005523DC" w:rsidRPr="003D7204" w:rsidRDefault="005523DC" w:rsidP="005523DC">
      <w:pPr>
        <w:pStyle w:val="NoSpacing"/>
        <w:rPr>
          <w:rFonts w:cstheme="minorHAnsi"/>
          <w:sz w:val="18"/>
          <w:szCs w:val="16"/>
        </w:rPr>
      </w:pPr>
      <w:r w:rsidRPr="003D7204">
        <w:rPr>
          <w:rFonts w:cstheme="minorHAnsi"/>
          <w:sz w:val="18"/>
          <w:szCs w:val="16"/>
        </w:rPr>
        <w:t>By submitting any works to WYSA the author allows WYSA a licence to use the works for WYSA publicity purposes.</w:t>
      </w:r>
    </w:p>
    <w:p w14:paraId="26DD9AC7" w14:textId="77777777" w:rsidR="005523DC" w:rsidRPr="003D7204" w:rsidRDefault="005523DC" w:rsidP="005523DC">
      <w:pPr>
        <w:pStyle w:val="NoSpacing"/>
        <w:rPr>
          <w:rFonts w:cstheme="minorHAnsi"/>
          <w:color w:val="333333"/>
          <w:sz w:val="18"/>
          <w:szCs w:val="16"/>
        </w:rPr>
      </w:pPr>
      <w:r w:rsidRPr="003D7204">
        <w:rPr>
          <w:rFonts w:cstheme="minorHAnsi"/>
          <w:sz w:val="18"/>
          <w:szCs w:val="16"/>
        </w:rPr>
        <w:t>Any personal data submitted will be used solely for the scholarship purposes and will not be shared with </w:t>
      </w:r>
      <w:r w:rsidRPr="003D7204">
        <w:rPr>
          <w:rFonts w:cstheme="minorHAnsi"/>
          <w:color w:val="333333"/>
          <w:sz w:val="18"/>
          <w:szCs w:val="16"/>
        </w:rPr>
        <w:t>outside interests.</w:t>
      </w:r>
    </w:p>
    <w:p w14:paraId="1E877B71" w14:textId="77777777" w:rsidR="005523DC" w:rsidRPr="003D7204" w:rsidRDefault="005523DC" w:rsidP="005523DC">
      <w:pPr>
        <w:pStyle w:val="NoSpacing"/>
        <w:rPr>
          <w:rFonts w:cstheme="minorHAnsi"/>
          <w:color w:val="333333"/>
          <w:sz w:val="18"/>
          <w:szCs w:val="16"/>
        </w:rPr>
      </w:pPr>
      <w:proofErr w:type="gramStart"/>
      <w:r w:rsidRPr="003D7204">
        <w:rPr>
          <w:rFonts w:cstheme="minorHAnsi"/>
          <w:b/>
          <w:bCs/>
          <w:sz w:val="18"/>
          <w:szCs w:val="16"/>
        </w:rPr>
        <w:t xml:space="preserve">Declaration  </w:t>
      </w:r>
      <w:r w:rsidRPr="003D7204">
        <w:rPr>
          <w:rFonts w:cstheme="minorHAnsi"/>
          <w:sz w:val="18"/>
          <w:szCs w:val="16"/>
        </w:rPr>
        <w:t>I</w:t>
      </w:r>
      <w:proofErr w:type="gramEnd"/>
      <w:r w:rsidRPr="003D7204">
        <w:rPr>
          <w:rFonts w:cstheme="minorHAnsi"/>
          <w:sz w:val="18"/>
          <w:szCs w:val="16"/>
        </w:rPr>
        <w:t xml:space="preserve"> have read and understand the Rules and Conditions of Entry noted above and agree to be bound by these. I authorise the organisers of the scholarship to process and store all data supplied by me pertaining to my entry. </w:t>
      </w:r>
    </w:p>
    <w:p w14:paraId="4E976BE7" w14:textId="77777777" w:rsidR="005523DC" w:rsidRDefault="005523DC" w:rsidP="005523DC">
      <w:pPr>
        <w:rPr>
          <w:rFonts w:ascii="Calibri" w:hAnsi="Calibri" w:cs="Calibri"/>
          <w:b/>
        </w:rPr>
      </w:pPr>
    </w:p>
    <w:p w14:paraId="22134C32" w14:textId="77777777" w:rsidR="005523DC" w:rsidRDefault="005523DC" w:rsidP="005523DC">
      <w:pPr>
        <w:rPr>
          <w:rFonts w:ascii="Calibri" w:hAnsi="Calibri" w:cs="Calibri"/>
        </w:rPr>
      </w:pPr>
      <w:r>
        <w:rPr>
          <w:rFonts w:ascii="Calibri" w:hAnsi="Calibri" w:cs="Calibri"/>
          <w:b/>
        </w:rPr>
        <w:t xml:space="preserve">Student Signature      </w:t>
      </w:r>
      <w:r>
        <w:rPr>
          <w:rFonts w:ascii="Calibri" w:hAnsi="Calibri" w:cs="Calibri"/>
        </w:rPr>
        <w:t xml:space="preserve">______________________                                               </w:t>
      </w:r>
      <w:r w:rsidRPr="00D9228E">
        <w:rPr>
          <w:rFonts w:ascii="Calibri" w:hAnsi="Calibri" w:cs="Calibri"/>
          <w:b/>
        </w:rPr>
        <w:t>Date</w:t>
      </w:r>
      <w:r>
        <w:rPr>
          <w:rFonts w:ascii="Calibri" w:hAnsi="Calibri" w:cs="Calibri"/>
          <w:b/>
        </w:rPr>
        <w:t xml:space="preserve"> </w:t>
      </w:r>
      <w:r>
        <w:rPr>
          <w:rFonts w:ascii="Calibri" w:hAnsi="Calibri" w:cs="Calibri"/>
        </w:rPr>
        <w:t>__________________</w:t>
      </w:r>
    </w:p>
    <w:p w14:paraId="595ED462" w14:textId="77777777" w:rsidR="005523DC" w:rsidRDefault="005523DC" w:rsidP="005523DC">
      <w:pPr>
        <w:rPr>
          <w:rFonts w:ascii="Calibri" w:hAnsi="Calibri" w:cs="Calibri"/>
        </w:rPr>
      </w:pPr>
    </w:p>
    <w:p w14:paraId="2606929D" w14:textId="77777777" w:rsidR="005523DC" w:rsidRDefault="005523DC" w:rsidP="005523DC">
      <w:pPr>
        <w:rPr>
          <w:rFonts w:ascii="Calibri" w:hAnsi="Calibri" w:cs="Calibri"/>
        </w:rPr>
      </w:pPr>
      <w:r>
        <w:rPr>
          <w:rFonts w:ascii="Calibri" w:hAnsi="Calibri" w:cs="Calibri"/>
        </w:rPr>
        <w:t>Please return this form (max 2 pages with no other attachments), by 23 March to</w:t>
      </w:r>
    </w:p>
    <w:p w14:paraId="653350CC" w14:textId="77777777" w:rsidR="005523DC" w:rsidRPr="00EF0444" w:rsidRDefault="005523DC" w:rsidP="005523DC">
      <w:pPr>
        <w:rPr>
          <w:rFonts w:ascii="Calibri" w:hAnsi="Calibri" w:cs="Calibri"/>
          <w:sz w:val="28"/>
          <w:szCs w:val="28"/>
        </w:rPr>
      </w:pPr>
      <w:hyperlink r:id="rId10" w:history="1">
        <w:r w:rsidRPr="00EF0444">
          <w:rPr>
            <w:rStyle w:val="Hyperlink"/>
            <w:rFonts w:ascii="Calibri" w:hAnsi="Calibri" w:cs="Calibri"/>
            <w:sz w:val="28"/>
            <w:szCs w:val="28"/>
          </w:rPr>
          <w:t>bedford@wysa.org.uk</w:t>
        </w:r>
      </w:hyperlink>
    </w:p>
    <w:p w14:paraId="7CAF920D" w14:textId="77777777" w:rsidR="005523DC" w:rsidRPr="00506C25" w:rsidRDefault="005523DC" w:rsidP="005523DC">
      <w:pPr>
        <w:rPr>
          <w:rFonts w:ascii="Calibri" w:hAnsi="Calibri" w:cs="Calibri"/>
        </w:rPr>
      </w:pPr>
    </w:p>
    <w:p w14:paraId="795FD4E1" w14:textId="77777777" w:rsidR="009D3ADD" w:rsidRPr="009D3ADD" w:rsidRDefault="009D3ADD" w:rsidP="00FF5435">
      <w:pPr>
        <w:rPr>
          <w:rFonts w:ascii="Calibri" w:hAnsi="Calibri" w:cs="Calibri"/>
          <w:sz w:val="36"/>
          <w:szCs w:val="36"/>
        </w:rPr>
      </w:pPr>
    </w:p>
    <w:sectPr w:rsidR="009D3ADD" w:rsidRPr="009D3ADD" w:rsidSect="009D0BD8">
      <w:headerReference w:type="even" r:id="rId11"/>
      <w:headerReference w:type="default" r:id="rId12"/>
      <w:footerReference w:type="even" r:id="rId13"/>
      <w:footerReference w:type="default" r:id="rId14"/>
      <w:pgSz w:w="11900" w:h="16840"/>
      <w:pgMar w:top="1701" w:right="709" w:bottom="709"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8670" w14:textId="77777777" w:rsidR="002A12F9" w:rsidRDefault="002A12F9">
      <w:r>
        <w:separator/>
      </w:r>
    </w:p>
  </w:endnote>
  <w:endnote w:type="continuationSeparator" w:id="0">
    <w:p w14:paraId="22F1083B" w14:textId="77777777" w:rsidR="002A12F9" w:rsidRDefault="002A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imes New Roman Italic">
    <w:panose1 w:val="02020503050405090304"/>
    <w:charset w:val="00"/>
    <w:family w:val="roman"/>
    <w:pitch w:val="variable"/>
    <w:sig w:usb0="E0000AFF"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F76A9" w14:textId="77777777" w:rsidR="0069090C" w:rsidRDefault="0069090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Times New Roman Bold" w:hAnsi="Times New Roman Bold"/>
        <w:sz w:val="22"/>
      </w:rPr>
    </w:pPr>
    <w:r>
      <w:rPr>
        <w:rFonts w:ascii="Times New Roman Bold" w:hAnsi="Times New Roman Bold"/>
        <w:sz w:val="22"/>
      </w:rPr>
      <w:t>WEST YORKSHIRE SOCIETY OF ARCHITECTS   -   FOUNDED 1876   -   INCORPORATED 1885</w:t>
    </w:r>
  </w:p>
  <w:p w14:paraId="5387EE29" w14:textId="77777777" w:rsidR="0069090C" w:rsidRDefault="0069090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Times New Roman" w:eastAsia="Times New Roman" w:hAnsi="Times New Roman"/>
        <w:color w:val="auto"/>
        <w:sz w:val="20"/>
      </w:rPr>
    </w:pPr>
    <w:r>
      <w:rPr>
        <w:rFonts w:ascii="Times New Roman Italic" w:hAnsi="Times New Roman Italic"/>
        <w:sz w:val="14"/>
      </w:rPr>
      <w:t>TO PROMOTE THE STUDY OF ARCHITECTURE, THE PROFESSIONAL CHARACTER, STATUS AND INTERESTS OF ARCHITECTS IN HONOURABLE PRACTICE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C2D68" w14:textId="77777777" w:rsidR="0069090C" w:rsidRDefault="0069090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Times New Roman Bold" w:hAnsi="Times New Roman Bold"/>
        <w:sz w:val="22"/>
      </w:rPr>
    </w:pPr>
    <w:r>
      <w:rPr>
        <w:rFonts w:ascii="Times New Roman Bold" w:hAnsi="Times New Roman Bold"/>
        <w:sz w:val="22"/>
      </w:rPr>
      <w:t>WEST YORKSHIRE SOCIETY OF ARCHITECTS   -   FOUNDED 1876   -   INCORPORATED 1885</w:t>
    </w:r>
  </w:p>
  <w:p w14:paraId="5366C519" w14:textId="77777777" w:rsidR="0069090C" w:rsidRDefault="0069090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Times New Roman" w:eastAsia="Times New Roman" w:hAnsi="Times New Roman"/>
        <w:color w:val="auto"/>
        <w:sz w:val="20"/>
      </w:rPr>
    </w:pPr>
    <w:r>
      <w:rPr>
        <w:rFonts w:ascii="Times New Roman Italic" w:hAnsi="Times New Roman Italic"/>
        <w:sz w:val="14"/>
      </w:rPr>
      <w:t>TO PROMOTE THE STUDY OF ARCHITECTURE, THE PROFESSIONAL CHARACTER, STATUS AND INTERESTS OF ARCHITECTS IN HONOURABLE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D2D2C" w14:textId="77777777" w:rsidR="002A12F9" w:rsidRDefault="002A12F9">
      <w:r>
        <w:separator/>
      </w:r>
    </w:p>
  </w:footnote>
  <w:footnote w:type="continuationSeparator" w:id="0">
    <w:p w14:paraId="7A4351B1" w14:textId="77777777" w:rsidR="002A12F9" w:rsidRDefault="002A1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1742" w14:textId="77777777" w:rsidR="0069090C" w:rsidRDefault="00CA2B0E" w:rsidP="00AE3384">
    <w:pPr>
      <w:pStyle w:val="BodyA"/>
      <w:rPr>
        <w:sz w:val="28"/>
      </w:rPr>
    </w:pPr>
    <w:r>
      <w:rPr>
        <w:noProof/>
        <w:lang w:val="en-GB"/>
      </w:rPr>
      <w:drawing>
        <wp:anchor distT="152400" distB="152400" distL="152400" distR="152400" simplePos="0" relativeHeight="251657216" behindDoc="0" locked="0" layoutInCell="1" allowOverlap="1" wp14:anchorId="77F5A52C" wp14:editId="25CE872A">
          <wp:simplePos x="0" y="0"/>
          <wp:positionH relativeFrom="column">
            <wp:align>right</wp:align>
          </wp:positionH>
          <wp:positionV relativeFrom="line">
            <wp:posOffset>0</wp:posOffset>
          </wp:positionV>
          <wp:extent cx="1172210" cy="1181100"/>
          <wp:effectExtent l="19050" t="0" r="8890" b="0"/>
          <wp:wrapThrough wrapText="left">
            <wp:wrapPolygon edited="0">
              <wp:start x="-351" y="0"/>
              <wp:lineTo x="-351" y="21252"/>
              <wp:lineTo x="21764" y="21252"/>
              <wp:lineTo x="21764" y="0"/>
              <wp:lineTo x="-35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2210" cy="1181100"/>
                  </a:xfrm>
                  <a:prstGeom prst="rect">
                    <a:avLst/>
                  </a:prstGeom>
                  <a:noFill/>
                  <a:ln w="12700" cap="flat">
                    <a:noFill/>
                    <a:miter lim="800000"/>
                    <a:headEnd/>
                    <a:tailEnd/>
                  </a:ln>
                </pic:spPr>
              </pic:pic>
            </a:graphicData>
          </a:graphic>
        </wp:anchor>
      </w:drawing>
    </w:r>
  </w:p>
  <w:p w14:paraId="512B1BE3" w14:textId="77777777" w:rsidR="0069090C" w:rsidRDefault="0069090C" w:rsidP="00AE3384">
    <w:pPr>
      <w:pStyle w:val="BodyA"/>
    </w:pPr>
  </w:p>
  <w:p w14:paraId="7DD9B64B" w14:textId="77777777" w:rsidR="0069090C" w:rsidRDefault="0069090C" w:rsidP="00AE3384">
    <w:pPr>
      <w:pStyle w:val="BodyA"/>
      <w:rPr>
        <w:sz w:val="24"/>
      </w:rPr>
    </w:pPr>
    <w:r>
      <w:t>WEST YORKSHIRE SOCIETY OF ARCHITECTS</w:t>
    </w:r>
  </w:p>
  <w:p w14:paraId="24334B7E" w14:textId="77777777" w:rsidR="0069090C" w:rsidRDefault="0069090C" w:rsidP="00AE3384">
    <w:pPr>
      <w:pStyle w:val="BodyA"/>
    </w:pPr>
    <w:r>
      <w:t>Riverside Studios, 32 The Calls, Leeds, West Yorkshire LS2 7</w:t>
    </w:r>
    <w:proofErr w:type="gramStart"/>
    <w:r>
      <w:t>EW  -</w:t>
    </w:r>
    <w:proofErr w:type="gramEnd"/>
    <w:r>
      <w:t xml:space="preserve">  Tel: 0113 3899870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E632" w14:textId="77777777" w:rsidR="00905D28" w:rsidRDefault="00CA2B0E" w:rsidP="00905D28">
    <w:pPr>
      <w:pStyle w:val="BodyA"/>
      <w:rPr>
        <w:rFonts w:ascii="Times New Roman" w:hAnsi="Times New Roman" w:cs="Times New Roman"/>
      </w:rPr>
    </w:pPr>
    <w:r>
      <w:rPr>
        <w:noProof/>
        <w:lang w:val="en-GB"/>
      </w:rPr>
      <w:drawing>
        <wp:anchor distT="0" distB="0" distL="114300" distR="114300" simplePos="0" relativeHeight="251658240" behindDoc="0" locked="0" layoutInCell="1" allowOverlap="1" wp14:anchorId="7F242B99" wp14:editId="29A98884">
          <wp:simplePos x="0" y="0"/>
          <wp:positionH relativeFrom="column">
            <wp:posOffset>5309870</wp:posOffset>
          </wp:positionH>
          <wp:positionV relativeFrom="paragraph">
            <wp:posOffset>-48895</wp:posOffset>
          </wp:positionV>
          <wp:extent cx="1076325" cy="1511300"/>
          <wp:effectExtent l="19050" t="0" r="9525" b="0"/>
          <wp:wrapSquare wrapText="bothSides"/>
          <wp:docPr id="6" name="Picture 6" descr="WYSA logo and text 6x8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YSA logo and text 6x8x300"/>
                  <pic:cNvPicPr>
                    <a:picLocks noChangeAspect="1" noChangeArrowheads="1"/>
                  </pic:cNvPicPr>
                </pic:nvPicPr>
                <pic:blipFill>
                  <a:blip r:embed="rId1"/>
                  <a:srcRect/>
                  <a:stretch>
                    <a:fillRect/>
                  </a:stretch>
                </pic:blipFill>
                <pic:spPr bwMode="auto">
                  <a:xfrm>
                    <a:off x="0" y="0"/>
                    <a:ext cx="1076325" cy="1511300"/>
                  </a:xfrm>
                  <a:prstGeom prst="rect">
                    <a:avLst/>
                  </a:prstGeom>
                  <a:noFill/>
                </pic:spPr>
              </pic:pic>
            </a:graphicData>
          </a:graphic>
        </wp:anchor>
      </w:drawing>
    </w:r>
    <w:r w:rsidR="00905D28">
      <w:rPr>
        <w:rFonts w:ascii="Times New Roman" w:hAnsi="Times New Roman" w:cs="Times New Roman"/>
      </w:rPr>
      <w:t>WEST YORKSHIRE SOCIETY OF ARCHITECTS</w:t>
    </w:r>
  </w:p>
  <w:p w14:paraId="0C76F571" w14:textId="77777777" w:rsidR="0084567B" w:rsidRDefault="002B3303" w:rsidP="00F22958">
    <w:pPr>
      <w:pStyle w:val="BodyA"/>
      <w:rPr>
        <w:rFonts w:ascii="Times New Roman" w:hAnsi="Times New Roman" w:cs="Times New Roman"/>
      </w:rPr>
    </w:pPr>
    <w:r>
      <w:rPr>
        <w:rFonts w:ascii="Times New Roman" w:hAnsi="Times New Roman" w:cs="Times New Roman"/>
      </w:rPr>
      <w:t xml:space="preserve">c/o </w:t>
    </w:r>
    <w:r w:rsidR="00F22958">
      <w:rPr>
        <w:rFonts w:ascii="Times New Roman" w:hAnsi="Times New Roman" w:cs="Times New Roman"/>
      </w:rPr>
      <w:t>Pearce Bottomley Architects</w:t>
    </w:r>
  </w:p>
  <w:p w14:paraId="4AB2AB65" w14:textId="77777777" w:rsidR="00F22958" w:rsidRDefault="00F22958" w:rsidP="00F22958">
    <w:pPr>
      <w:pStyle w:val="BodyA"/>
      <w:rPr>
        <w:rFonts w:ascii="Times New Roman" w:hAnsi="Times New Roman" w:cs="Times New Roman"/>
      </w:rPr>
    </w:pPr>
    <w:r>
      <w:rPr>
        <w:rFonts w:ascii="Times New Roman" w:hAnsi="Times New Roman" w:cs="Times New Roman"/>
      </w:rPr>
      <w:t xml:space="preserve">10 High Street </w:t>
    </w:r>
  </w:p>
  <w:p w14:paraId="43661623" w14:textId="77777777" w:rsidR="00F22958" w:rsidRDefault="00F22958" w:rsidP="00F22958">
    <w:pPr>
      <w:pStyle w:val="BodyA"/>
      <w:rPr>
        <w:rFonts w:ascii="Times New Roman" w:hAnsi="Times New Roman" w:cs="Times New Roman"/>
      </w:rPr>
    </w:pPr>
    <w:r>
      <w:rPr>
        <w:rFonts w:ascii="Times New Roman" w:hAnsi="Times New Roman" w:cs="Times New Roman"/>
      </w:rPr>
      <w:t>Tadcaster</w:t>
    </w:r>
  </w:p>
  <w:p w14:paraId="3E6C0B64" w14:textId="77777777" w:rsidR="00F22958" w:rsidRPr="00905D28" w:rsidRDefault="00F22958" w:rsidP="00F22958">
    <w:pPr>
      <w:pStyle w:val="BodyA"/>
      <w:rPr>
        <w:rFonts w:ascii="Times New Roman" w:hAnsi="Times New Roman" w:cs="Times New Roman"/>
      </w:rPr>
    </w:pPr>
    <w:r>
      <w:rPr>
        <w:rFonts w:ascii="Times New Roman" w:hAnsi="Times New Roman" w:cs="Times New Roman"/>
      </w:rPr>
      <w:t>LS24 9AT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33"/>
        </w:tabs>
        <w:ind w:left="133" w:firstLine="0"/>
      </w:pPr>
      <w:rPr>
        <w:rFonts w:hint="default"/>
        <w:position w:val="0"/>
      </w:rPr>
    </w:lvl>
    <w:lvl w:ilvl="1">
      <w:start w:val="1"/>
      <w:numFmt w:val="bullet"/>
      <w:lvlText w:val="*"/>
      <w:lvlJc w:val="left"/>
      <w:pPr>
        <w:tabs>
          <w:tab w:val="num" w:pos="133"/>
        </w:tabs>
        <w:ind w:left="133" w:firstLine="720"/>
      </w:pPr>
      <w:rPr>
        <w:rFonts w:hint="default"/>
        <w:position w:val="0"/>
      </w:rPr>
    </w:lvl>
    <w:lvl w:ilvl="2">
      <w:start w:val="1"/>
      <w:numFmt w:val="bullet"/>
      <w:lvlText w:val="*"/>
      <w:lvlJc w:val="left"/>
      <w:pPr>
        <w:tabs>
          <w:tab w:val="num" w:pos="133"/>
        </w:tabs>
        <w:ind w:left="133" w:firstLine="1440"/>
      </w:pPr>
      <w:rPr>
        <w:rFonts w:hint="default"/>
        <w:position w:val="0"/>
      </w:rPr>
    </w:lvl>
    <w:lvl w:ilvl="3">
      <w:start w:val="1"/>
      <w:numFmt w:val="bullet"/>
      <w:lvlText w:val="*"/>
      <w:lvlJc w:val="left"/>
      <w:pPr>
        <w:tabs>
          <w:tab w:val="num" w:pos="133"/>
        </w:tabs>
        <w:ind w:left="133" w:firstLine="2160"/>
      </w:pPr>
      <w:rPr>
        <w:rFonts w:hint="default"/>
        <w:position w:val="0"/>
      </w:rPr>
    </w:lvl>
    <w:lvl w:ilvl="4">
      <w:start w:val="1"/>
      <w:numFmt w:val="bullet"/>
      <w:lvlText w:val="*"/>
      <w:lvlJc w:val="left"/>
      <w:pPr>
        <w:tabs>
          <w:tab w:val="num" w:pos="133"/>
        </w:tabs>
        <w:ind w:left="133" w:firstLine="2880"/>
      </w:pPr>
      <w:rPr>
        <w:rFonts w:hint="default"/>
        <w:position w:val="0"/>
      </w:rPr>
    </w:lvl>
    <w:lvl w:ilvl="5">
      <w:start w:val="1"/>
      <w:numFmt w:val="bullet"/>
      <w:lvlText w:val="*"/>
      <w:lvlJc w:val="left"/>
      <w:pPr>
        <w:tabs>
          <w:tab w:val="num" w:pos="133"/>
        </w:tabs>
        <w:ind w:left="133" w:firstLine="3600"/>
      </w:pPr>
      <w:rPr>
        <w:rFonts w:hint="default"/>
        <w:position w:val="0"/>
      </w:rPr>
    </w:lvl>
    <w:lvl w:ilvl="6">
      <w:start w:val="1"/>
      <w:numFmt w:val="bullet"/>
      <w:lvlText w:val="*"/>
      <w:lvlJc w:val="left"/>
      <w:pPr>
        <w:tabs>
          <w:tab w:val="num" w:pos="133"/>
        </w:tabs>
        <w:ind w:left="133" w:firstLine="4320"/>
      </w:pPr>
      <w:rPr>
        <w:rFonts w:hint="default"/>
        <w:position w:val="0"/>
      </w:rPr>
    </w:lvl>
    <w:lvl w:ilvl="7">
      <w:start w:val="1"/>
      <w:numFmt w:val="bullet"/>
      <w:lvlText w:val="*"/>
      <w:lvlJc w:val="left"/>
      <w:pPr>
        <w:tabs>
          <w:tab w:val="num" w:pos="133"/>
        </w:tabs>
        <w:ind w:left="133" w:firstLine="5040"/>
      </w:pPr>
      <w:rPr>
        <w:rFonts w:hint="default"/>
        <w:position w:val="0"/>
      </w:rPr>
    </w:lvl>
    <w:lvl w:ilvl="8">
      <w:start w:val="1"/>
      <w:numFmt w:val="bullet"/>
      <w:lvlText w:val="*"/>
      <w:lvlJc w:val="left"/>
      <w:pPr>
        <w:tabs>
          <w:tab w:val="num" w:pos="133"/>
        </w:tabs>
        <w:ind w:left="133" w:firstLine="5760"/>
      </w:pPr>
      <w:rPr>
        <w:rFonts w:hint="default"/>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0"/>
      </w:rPr>
    </w:lvl>
    <w:lvl w:ilvl="1">
      <w:start w:val="1"/>
      <w:numFmt w:val="decimal"/>
      <w:isLgl/>
      <w:lvlText w:val="%1.%2"/>
      <w:lvlJc w:val="left"/>
      <w:pPr>
        <w:tabs>
          <w:tab w:val="num" w:pos="360"/>
        </w:tabs>
        <w:ind w:left="360" w:firstLine="720"/>
      </w:pPr>
      <w:rPr>
        <w:rFonts w:hint="default"/>
        <w:color w:val="000000"/>
        <w:position w:val="0"/>
        <w:sz w:val="20"/>
      </w:rPr>
    </w:lvl>
    <w:lvl w:ilvl="2">
      <w:start w:val="1"/>
      <w:numFmt w:val="decimal"/>
      <w:isLgl/>
      <w:lvlText w:val="%1.%2.%3."/>
      <w:lvlJc w:val="left"/>
      <w:pPr>
        <w:tabs>
          <w:tab w:val="num" w:pos="360"/>
        </w:tabs>
        <w:ind w:left="360" w:firstLine="1080"/>
      </w:pPr>
      <w:rPr>
        <w:rFonts w:hint="default"/>
        <w:color w:val="000000"/>
        <w:position w:val="0"/>
        <w:sz w:val="20"/>
      </w:rPr>
    </w:lvl>
    <w:lvl w:ilvl="3">
      <w:start w:val="1"/>
      <w:numFmt w:val="decimal"/>
      <w:isLgl/>
      <w:lvlText w:val="%1.%2.%3.%4."/>
      <w:lvlJc w:val="left"/>
      <w:pPr>
        <w:tabs>
          <w:tab w:val="num" w:pos="360"/>
        </w:tabs>
        <w:ind w:left="360" w:firstLine="1440"/>
      </w:pPr>
      <w:rPr>
        <w:rFonts w:hint="default"/>
        <w:color w:val="000000"/>
        <w:position w:val="0"/>
        <w:sz w:val="20"/>
      </w:rPr>
    </w:lvl>
    <w:lvl w:ilvl="4">
      <w:start w:val="1"/>
      <w:numFmt w:val="decimal"/>
      <w:isLgl/>
      <w:lvlText w:val="%1.%2.%3.%4.%5."/>
      <w:lvlJc w:val="left"/>
      <w:pPr>
        <w:tabs>
          <w:tab w:val="num" w:pos="360"/>
        </w:tabs>
        <w:ind w:left="360" w:firstLine="1800"/>
      </w:pPr>
      <w:rPr>
        <w:rFonts w:hint="default"/>
        <w:color w:val="000000"/>
        <w:position w:val="0"/>
        <w:sz w:val="20"/>
      </w:rPr>
    </w:lvl>
    <w:lvl w:ilvl="5">
      <w:start w:val="1"/>
      <w:numFmt w:val="decimal"/>
      <w:isLgl/>
      <w:lvlText w:val="%1.%2.%3.%4.%5.%6."/>
      <w:lvlJc w:val="left"/>
      <w:pPr>
        <w:tabs>
          <w:tab w:val="num" w:pos="360"/>
        </w:tabs>
        <w:ind w:left="360" w:firstLine="2160"/>
      </w:pPr>
      <w:rPr>
        <w:rFonts w:hint="default"/>
        <w:color w:val="000000"/>
        <w:position w:val="0"/>
        <w:sz w:val="20"/>
      </w:rPr>
    </w:lvl>
    <w:lvl w:ilvl="6">
      <w:start w:val="1"/>
      <w:numFmt w:val="decimal"/>
      <w:isLgl/>
      <w:lvlText w:val="%1.%2.%3.%4.%5.%6.%7."/>
      <w:lvlJc w:val="left"/>
      <w:pPr>
        <w:tabs>
          <w:tab w:val="num" w:pos="360"/>
        </w:tabs>
        <w:ind w:left="360" w:firstLine="2520"/>
      </w:pPr>
      <w:rPr>
        <w:rFonts w:hint="default"/>
        <w:color w:val="000000"/>
        <w:position w:val="0"/>
        <w:sz w:val="20"/>
      </w:rPr>
    </w:lvl>
    <w:lvl w:ilvl="7">
      <w:start w:val="1"/>
      <w:numFmt w:val="decimal"/>
      <w:isLgl/>
      <w:lvlText w:val="%1.%2.%3.%4.%5.%6.%7.%8."/>
      <w:lvlJc w:val="left"/>
      <w:pPr>
        <w:tabs>
          <w:tab w:val="num" w:pos="360"/>
        </w:tabs>
        <w:ind w:left="360" w:firstLine="2880"/>
      </w:pPr>
      <w:rPr>
        <w:rFonts w:hint="default"/>
        <w:color w:val="000000"/>
        <w:position w:val="0"/>
        <w:sz w:val="20"/>
      </w:rPr>
    </w:lvl>
    <w:lvl w:ilvl="8">
      <w:start w:val="1"/>
      <w:numFmt w:val="decimal"/>
      <w:isLgl/>
      <w:lvlText w:val="%1.%2.%3.%4.%5.%6.%7.%8.%9."/>
      <w:lvlJc w:val="left"/>
      <w:pPr>
        <w:tabs>
          <w:tab w:val="num" w:pos="360"/>
        </w:tabs>
        <w:ind w:left="360" w:firstLine="3240"/>
      </w:pPr>
      <w:rPr>
        <w:rFonts w:hint="default"/>
        <w:color w:val="000000"/>
        <w:position w:val="0"/>
        <w:sz w:val="20"/>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0"/>
      </w:rPr>
    </w:lvl>
    <w:lvl w:ilvl="1">
      <w:start w:val="1"/>
      <w:numFmt w:val="decimal"/>
      <w:isLgl/>
      <w:lvlText w:val="%1.%2"/>
      <w:lvlJc w:val="left"/>
      <w:pPr>
        <w:tabs>
          <w:tab w:val="num" w:pos="360"/>
        </w:tabs>
        <w:ind w:left="360" w:firstLine="720"/>
      </w:pPr>
      <w:rPr>
        <w:rFonts w:hint="default"/>
        <w:color w:val="000000"/>
        <w:position w:val="0"/>
        <w:sz w:val="20"/>
      </w:rPr>
    </w:lvl>
    <w:lvl w:ilvl="2">
      <w:start w:val="1"/>
      <w:numFmt w:val="decimal"/>
      <w:isLgl/>
      <w:lvlText w:val="%1.%2.%3."/>
      <w:lvlJc w:val="left"/>
      <w:pPr>
        <w:tabs>
          <w:tab w:val="num" w:pos="360"/>
        </w:tabs>
        <w:ind w:left="360" w:firstLine="1080"/>
      </w:pPr>
      <w:rPr>
        <w:rFonts w:hint="default"/>
        <w:color w:val="000000"/>
        <w:position w:val="0"/>
        <w:sz w:val="20"/>
      </w:rPr>
    </w:lvl>
    <w:lvl w:ilvl="3">
      <w:start w:val="1"/>
      <w:numFmt w:val="decimal"/>
      <w:isLgl/>
      <w:lvlText w:val="%1.%2.%3.%4."/>
      <w:lvlJc w:val="left"/>
      <w:pPr>
        <w:tabs>
          <w:tab w:val="num" w:pos="360"/>
        </w:tabs>
        <w:ind w:left="360" w:firstLine="1440"/>
      </w:pPr>
      <w:rPr>
        <w:rFonts w:hint="default"/>
        <w:color w:val="000000"/>
        <w:position w:val="0"/>
        <w:sz w:val="20"/>
      </w:rPr>
    </w:lvl>
    <w:lvl w:ilvl="4">
      <w:start w:val="1"/>
      <w:numFmt w:val="decimal"/>
      <w:isLgl/>
      <w:lvlText w:val="%1.%2.%3.%4.%5."/>
      <w:lvlJc w:val="left"/>
      <w:pPr>
        <w:tabs>
          <w:tab w:val="num" w:pos="360"/>
        </w:tabs>
        <w:ind w:left="360" w:firstLine="1800"/>
      </w:pPr>
      <w:rPr>
        <w:rFonts w:hint="default"/>
        <w:color w:val="000000"/>
        <w:position w:val="0"/>
        <w:sz w:val="20"/>
      </w:rPr>
    </w:lvl>
    <w:lvl w:ilvl="5">
      <w:start w:val="1"/>
      <w:numFmt w:val="decimal"/>
      <w:isLgl/>
      <w:lvlText w:val="%1.%2.%3.%4.%5.%6."/>
      <w:lvlJc w:val="left"/>
      <w:pPr>
        <w:tabs>
          <w:tab w:val="num" w:pos="360"/>
        </w:tabs>
        <w:ind w:left="360" w:firstLine="2160"/>
      </w:pPr>
      <w:rPr>
        <w:rFonts w:hint="default"/>
        <w:color w:val="000000"/>
        <w:position w:val="0"/>
        <w:sz w:val="20"/>
      </w:rPr>
    </w:lvl>
    <w:lvl w:ilvl="6">
      <w:start w:val="1"/>
      <w:numFmt w:val="decimal"/>
      <w:isLgl/>
      <w:lvlText w:val="%1.%2.%3.%4.%5.%6.%7."/>
      <w:lvlJc w:val="left"/>
      <w:pPr>
        <w:tabs>
          <w:tab w:val="num" w:pos="360"/>
        </w:tabs>
        <w:ind w:left="360" w:firstLine="2520"/>
      </w:pPr>
      <w:rPr>
        <w:rFonts w:hint="default"/>
        <w:color w:val="000000"/>
        <w:position w:val="0"/>
        <w:sz w:val="20"/>
      </w:rPr>
    </w:lvl>
    <w:lvl w:ilvl="7">
      <w:start w:val="1"/>
      <w:numFmt w:val="decimal"/>
      <w:isLgl/>
      <w:lvlText w:val="%1.%2.%3.%4.%5.%6.%7.%8."/>
      <w:lvlJc w:val="left"/>
      <w:pPr>
        <w:tabs>
          <w:tab w:val="num" w:pos="360"/>
        </w:tabs>
        <w:ind w:left="360" w:firstLine="2880"/>
      </w:pPr>
      <w:rPr>
        <w:rFonts w:hint="default"/>
        <w:color w:val="000000"/>
        <w:position w:val="0"/>
        <w:sz w:val="20"/>
      </w:rPr>
    </w:lvl>
    <w:lvl w:ilvl="8">
      <w:start w:val="1"/>
      <w:numFmt w:val="decimal"/>
      <w:isLgl/>
      <w:lvlText w:val="%1.%2.%3.%4.%5.%6.%7.%8.%9."/>
      <w:lvlJc w:val="left"/>
      <w:pPr>
        <w:tabs>
          <w:tab w:val="num" w:pos="360"/>
        </w:tabs>
        <w:ind w:left="360" w:firstLine="3240"/>
      </w:pPr>
      <w:rPr>
        <w:rFonts w:hint="default"/>
        <w:color w:val="000000"/>
        <w:position w:val="0"/>
        <w:sz w:val="20"/>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decimal"/>
      <w:isLgl/>
      <w:lvlText w:val="%1.%2"/>
      <w:lvlJc w:val="left"/>
      <w:pPr>
        <w:tabs>
          <w:tab w:val="num" w:pos="360"/>
        </w:tabs>
        <w:ind w:left="360" w:firstLine="720"/>
      </w:pPr>
      <w:rPr>
        <w:rFonts w:hint="default"/>
        <w:color w:val="000000"/>
        <w:position w:val="0"/>
        <w:sz w:val="20"/>
      </w:rPr>
    </w:lvl>
    <w:lvl w:ilvl="2">
      <w:start w:val="1"/>
      <w:numFmt w:val="decimal"/>
      <w:isLgl/>
      <w:lvlText w:val="%1.%2.%3."/>
      <w:lvlJc w:val="left"/>
      <w:pPr>
        <w:tabs>
          <w:tab w:val="num" w:pos="360"/>
        </w:tabs>
        <w:ind w:left="360" w:firstLine="1080"/>
      </w:pPr>
      <w:rPr>
        <w:rFonts w:hint="default"/>
        <w:color w:val="000000"/>
        <w:position w:val="0"/>
        <w:sz w:val="20"/>
      </w:rPr>
    </w:lvl>
    <w:lvl w:ilvl="3">
      <w:start w:val="1"/>
      <w:numFmt w:val="decimal"/>
      <w:isLgl/>
      <w:lvlText w:val="%1.%2.%3.%4."/>
      <w:lvlJc w:val="left"/>
      <w:pPr>
        <w:tabs>
          <w:tab w:val="num" w:pos="360"/>
        </w:tabs>
        <w:ind w:left="360" w:firstLine="1440"/>
      </w:pPr>
      <w:rPr>
        <w:rFonts w:hint="default"/>
        <w:color w:val="000000"/>
        <w:position w:val="0"/>
        <w:sz w:val="20"/>
      </w:rPr>
    </w:lvl>
    <w:lvl w:ilvl="4">
      <w:start w:val="1"/>
      <w:numFmt w:val="decimal"/>
      <w:isLgl/>
      <w:lvlText w:val="%1.%2.%3.%4.%5."/>
      <w:lvlJc w:val="left"/>
      <w:pPr>
        <w:tabs>
          <w:tab w:val="num" w:pos="360"/>
        </w:tabs>
        <w:ind w:left="360" w:firstLine="1800"/>
      </w:pPr>
      <w:rPr>
        <w:rFonts w:hint="default"/>
        <w:color w:val="000000"/>
        <w:position w:val="0"/>
        <w:sz w:val="20"/>
      </w:rPr>
    </w:lvl>
    <w:lvl w:ilvl="5">
      <w:start w:val="1"/>
      <w:numFmt w:val="decimal"/>
      <w:isLgl/>
      <w:lvlText w:val="%1.%2.%3.%4.%5.%6."/>
      <w:lvlJc w:val="left"/>
      <w:pPr>
        <w:tabs>
          <w:tab w:val="num" w:pos="360"/>
        </w:tabs>
        <w:ind w:left="360" w:firstLine="2160"/>
      </w:pPr>
      <w:rPr>
        <w:rFonts w:hint="default"/>
        <w:color w:val="000000"/>
        <w:position w:val="0"/>
        <w:sz w:val="20"/>
      </w:rPr>
    </w:lvl>
    <w:lvl w:ilvl="6">
      <w:start w:val="1"/>
      <w:numFmt w:val="decimal"/>
      <w:isLgl/>
      <w:lvlText w:val="%1.%2.%3.%4.%5.%6.%7."/>
      <w:lvlJc w:val="left"/>
      <w:pPr>
        <w:tabs>
          <w:tab w:val="num" w:pos="360"/>
        </w:tabs>
        <w:ind w:left="360" w:firstLine="2520"/>
      </w:pPr>
      <w:rPr>
        <w:rFonts w:hint="default"/>
        <w:color w:val="000000"/>
        <w:position w:val="0"/>
        <w:sz w:val="20"/>
      </w:rPr>
    </w:lvl>
    <w:lvl w:ilvl="7">
      <w:start w:val="1"/>
      <w:numFmt w:val="decimal"/>
      <w:isLgl/>
      <w:lvlText w:val="%1.%2.%3.%4.%5.%6.%7.%8."/>
      <w:lvlJc w:val="left"/>
      <w:pPr>
        <w:tabs>
          <w:tab w:val="num" w:pos="360"/>
        </w:tabs>
        <w:ind w:left="360" w:firstLine="2880"/>
      </w:pPr>
      <w:rPr>
        <w:rFonts w:hint="default"/>
        <w:color w:val="000000"/>
        <w:position w:val="0"/>
        <w:sz w:val="20"/>
      </w:rPr>
    </w:lvl>
    <w:lvl w:ilvl="8">
      <w:start w:val="1"/>
      <w:numFmt w:val="decimal"/>
      <w:isLgl/>
      <w:lvlText w:val="%1.%2.%3.%4.%5.%6.%7.%8.%9."/>
      <w:lvlJc w:val="left"/>
      <w:pPr>
        <w:tabs>
          <w:tab w:val="num" w:pos="360"/>
        </w:tabs>
        <w:ind w:left="360" w:firstLine="3240"/>
      </w:pPr>
      <w:rPr>
        <w:rFonts w:hint="default"/>
        <w:color w:val="000000"/>
        <w:position w:val="0"/>
        <w:sz w:val="20"/>
      </w:rPr>
    </w:lvl>
  </w:abstractNum>
  <w:abstractNum w:abstractNumId="4" w15:restartNumberingAfterBreak="0">
    <w:nsid w:val="00000005"/>
    <w:multiLevelType w:val="multilevel"/>
    <w:tmpl w:val="894EE877"/>
    <w:lvl w:ilvl="0">
      <w:start w:val="1"/>
      <w:numFmt w:val="decimal"/>
      <w:isLgl/>
      <w:lvlText w:val="%1."/>
      <w:lvlJc w:val="left"/>
      <w:pPr>
        <w:tabs>
          <w:tab w:val="num" w:pos="360"/>
        </w:tabs>
        <w:ind w:left="360" w:firstLine="360"/>
      </w:pPr>
      <w:rPr>
        <w:rFonts w:hint="default"/>
        <w:color w:val="000000"/>
        <w:position w:val="0"/>
        <w:sz w:val="20"/>
      </w:rPr>
    </w:lvl>
    <w:lvl w:ilvl="1">
      <w:start w:val="1"/>
      <w:numFmt w:val="decimal"/>
      <w:isLgl/>
      <w:lvlText w:val="%1.%2"/>
      <w:lvlJc w:val="left"/>
      <w:pPr>
        <w:tabs>
          <w:tab w:val="num" w:pos="360"/>
        </w:tabs>
        <w:ind w:left="360" w:firstLine="720"/>
      </w:pPr>
      <w:rPr>
        <w:rFonts w:hint="default"/>
        <w:color w:val="000000"/>
        <w:position w:val="0"/>
        <w:sz w:val="20"/>
      </w:rPr>
    </w:lvl>
    <w:lvl w:ilvl="2">
      <w:start w:val="1"/>
      <w:numFmt w:val="decimal"/>
      <w:isLgl/>
      <w:lvlText w:val="%1.%2.%3."/>
      <w:lvlJc w:val="left"/>
      <w:pPr>
        <w:tabs>
          <w:tab w:val="num" w:pos="360"/>
        </w:tabs>
        <w:ind w:left="360" w:firstLine="1080"/>
      </w:pPr>
      <w:rPr>
        <w:rFonts w:hint="default"/>
        <w:color w:val="000000"/>
        <w:position w:val="0"/>
        <w:sz w:val="20"/>
      </w:rPr>
    </w:lvl>
    <w:lvl w:ilvl="3">
      <w:start w:val="1"/>
      <w:numFmt w:val="decimal"/>
      <w:isLgl/>
      <w:lvlText w:val="%1.%2.%3.%4."/>
      <w:lvlJc w:val="left"/>
      <w:pPr>
        <w:tabs>
          <w:tab w:val="num" w:pos="360"/>
        </w:tabs>
        <w:ind w:left="360" w:firstLine="1440"/>
      </w:pPr>
      <w:rPr>
        <w:rFonts w:hint="default"/>
        <w:color w:val="000000"/>
        <w:position w:val="0"/>
        <w:sz w:val="20"/>
      </w:rPr>
    </w:lvl>
    <w:lvl w:ilvl="4">
      <w:start w:val="1"/>
      <w:numFmt w:val="decimal"/>
      <w:isLgl/>
      <w:lvlText w:val="%1.%2.%3.%4.%5."/>
      <w:lvlJc w:val="left"/>
      <w:pPr>
        <w:tabs>
          <w:tab w:val="num" w:pos="360"/>
        </w:tabs>
        <w:ind w:left="360" w:firstLine="1800"/>
      </w:pPr>
      <w:rPr>
        <w:rFonts w:hint="default"/>
        <w:color w:val="000000"/>
        <w:position w:val="0"/>
        <w:sz w:val="20"/>
      </w:rPr>
    </w:lvl>
    <w:lvl w:ilvl="5">
      <w:start w:val="1"/>
      <w:numFmt w:val="decimal"/>
      <w:isLgl/>
      <w:lvlText w:val="%1.%2.%3.%4.%5.%6."/>
      <w:lvlJc w:val="left"/>
      <w:pPr>
        <w:tabs>
          <w:tab w:val="num" w:pos="360"/>
        </w:tabs>
        <w:ind w:left="360" w:firstLine="2160"/>
      </w:pPr>
      <w:rPr>
        <w:rFonts w:hint="default"/>
        <w:color w:val="000000"/>
        <w:position w:val="0"/>
        <w:sz w:val="20"/>
      </w:rPr>
    </w:lvl>
    <w:lvl w:ilvl="6">
      <w:start w:val="1"/>
      <w:numFmt w:val="decimal"/>
      <w:isLgl/>
      <w:lvlText w:val="%1.%2.%3.%4.%5.%6.%7."/>
      <w:lvlJc w:val="left"/>
      <w:pPr>
        <w:tabs>
          <w:tab w:val="num" w:pos="360"/>
        </w:tabs>
        <w:ind w:left="360" w:firstLine="2520"/>
      </w:pPr>
      <w:rPr>
        <w:rFonts w:hint="default"/>
        <w:color w:val="000000"/>
        <w:position w:val="0"/>
        <w:sz w:val="20"/>
      </w:rPr>
    </w:lvl>
    <w:lvl w:ilvl="7">
      <w:start w:val="1"/>
      <w:numFmt w:val="decimal"/>
      <w:isLgl/>
      <w:lvlText w:val="%1.%2.%3.%4.%5.%6.%7.%8."/>
      <w:lvlJc w:val="left"/>
      <w:pPr>
        <w:tabs>
          <w:tab w:val="num" w:pos="360"/>
        </w:tabs>
        <w:ind w:left="360" w:firstLine="2880"/>
      </w:pPr>
      <w:rPr>
        <w:rFonts w:hint="default"/>
        <w:color w:val="000000"/>
        <w:position w:val="0"/>
        <w:sz w:val="20"/>
      </w:rPr>
    </w:lvl>
    <w:lvl w:ilvl="8">
      <w:start w:val="1"/>
      <w:numFmt w:val="decimal"/>
      <w:isLgl/>
      <w:lvlText w:val="%1.%2.%3.%4.%5.%6.%7.%8.%9."/>
      <w:lvlJc w:val="left"/>
      <w:pPr>
        <w:tabs>
          <w:tab w:val="num" w:pos="360"/>
        </w:tabs>
        <w:ind w:left="360" w:firstLine="3240"/>
      </w:pPr>
      <w:rPr>
        <w:rFonts w:hint="default"/>
        <w:color w:val="000000"/>
        <w:position w:val="0"/>
        <w:sz w:val="20"/>
      </w:rPr>
    </w:lvl>
  </w:abstractNum>
  <w:abstractNum w:abstractNumId="5" w15:restartNumberingAfterBreak="0">
    <w:nsid w:val="0624513C"/>
    <w:multiLevelType w:val="multilevel"/>
    <w:tmpl w:val="D5EE920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F97904"/>
    <w:multiLevelType w:val="hybridMultilevel"/>
    <w:tmpl w:val="9EBAAC76"/>
    <w:lvl w:ilvl="0" w:tplc="CA4654B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167100"/>
    <w:multiLevelType w:val="multilevel"/>
    <w:tmpl w:val="D5EE920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BB13E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F87D28"/>
    <w:multiLevelType w:val="multilevel"/>
    <w:tmpl w:val="6116E1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A9458F7"/>
    <w:multiLevelType w:val="hybridMultilevel"/>
    <w:tmpl w:val="0B6C8D98"/>
    <w:lvl w:ilvl="0" w:tplc="714E162C">
      <w:start w:val="5"/>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3"/>
  </w:num>
  <w:num w:numId="6">
    <w:abstractNumId w:val="4"/>
  </w:num>
  <w:num w:numId="7">
    <w:abstractNumId w:val="5"/>
  </w:num>
  <w:num w:numId="8">
    <w:abstractNumId w:val="7"/>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3A1FFC"/>
    <w:rsid w:val="000004CB"/>
    <w:rsid w:val="0000731C"/>
    <w:rsid w:val="00010F5B"/>
    <w:rsid w:val="000114A5"/>
    <w:rsid w:val="00042DD2"/>
    <w:rsid w:val="0004412F"/>
    <w:rsid w:val="00051AAD"/>
    <w:rsid w:val="0006394D"/>
    <w:rsid w:val="00066DAA"/>
    <w:rsid w:val="00072BC4"/>
    <w:rsid w:val="00074417"/>
    <w:rsid w:val="00084490"/>
    <w:rsid w:val="000B5436"/>
    <w:rsid w:val="000D278A"/>
    <w:rsid w:val="001055D3"/>
    <w:rsid w:val="00114390"/>
    <w:rsid w:val="00117CFE"/>
    <w:rsid w:val="001A2755"/>
    <w:rsid w:val="001B1B38"/>
    <w:rsid w:val="00225381"/>
    <w:rsid w:val="00255EE5"/>
    <w:rsid w:val="002574E1"/>
    <w:rsid w:val="00270978"/>
    <w:rsid w:val="002811AE"/>
    <w:rsid w:val="00295754"/>
    <w:rsid w:val="002A12F9"/>
    <w:rsid w:val="002A4818"/>
    <w:rsid w:val="002B0259"/>
    <w:rsid w:val="002B3303"/>
    <w:rsid w:val="002B6E4C"/>
    <w:rsid w:val="002D7F6D"/>
    <w:rsid w:val="00325802"/>
    <w:rsid w:val="00341F72"/>
    <w:rsid w:val="00345A2D"/>
    <w:rsid w:val="00393243"/>
    <w:rsid w:val="003A1FFC"/>
    <w:rsid w:val="003F713D"/>
    <w:rsid w:val="004114CC"/>
    <w:rsid w:val="00426ADB"/>
    <w:rsid w:val="00433A86"/>
    <w:rsid w:val="004437A2"/>
    <w:rsid w:val="004522C8"/>
    <w:rsid w:val="00452E39"/>
    <w:rsid w:val="00483469"/>
    <w:rsid w:val="00483AA6"/>
    <w:rsid w:val="00493A4D"/>
    <w:rsid w:val="00496018"/>
    <w:rsid w:val="004B274B"/>
    <w:rsid w:val="004C63CC"/>
    <w:rsid w:val="004E3B75"/>
    <w:rsid w:val="0050298F"/>
    <w:rsid w:val="00527E6E"/>
    <w:rsid w:val="00534363"/>
    <w:rsid w:val="00536B86"/>
    <w:rsid w:val="00551E42"/>
    <w:rsid w:val="005523DC"/>
    <w:rsid w:val="00553EFB"/>
    <w:rsid w:val="00572B9A"/>
    <w:rsid w:val="005778F0"/>
    <w:rsid w:val="005B6A34"/>
    <w:rsid w:val="005C5E4D"/>
    <w:rsid w:val="005E0FB1"/>
    <w:rsid w:val="006147DB"/>
    <w:rsid w:val="00637C82"/>
    <w:rsid w:val="0065148B"/>
    <w:rsid w:val="00653AD7"/>
    <w:rsid w:val="00670C23"/>
    <w:rsid w:val="0069090C"/>
    <w:rsid w:val="006A4461"/>
    <w:rsid w:val="006C57F6"/>
    <w:rsid w:val="007378AF"/>
    <w:rsid w:val="007A1AA7"/>
    <w:rsid w:val="007C38FE"/>
    <w:rsid w:val="00833284"/>
    <w:rsid w:val="008375AE"/>
    <w:rsid w:val="0084567B"/>
    <w:rsid w:val="00865863"/>
    <w:rsid w:val="00877D9F"/>
    <w:rsid w:val="00895ABD"/>
    <w:rsid w:val="008A67B1"/>
    <w:rsid w:val="008E580F"/>
    <w:rsid w:val="00900414"/>
    <w:rsid w:val="00901F5C"/>
    <w:rsid w:val="00905D28"/>
    <w:rsid w:val="00950AC8"/>
    <w:rsid w:val="00954562"/>
    <w:rsid w:val="009629F4"/>
    <w:rsid w:val="00971E16"/>
    <w:rsid w:val="00975C96"/>
    <w:rsid w:val="00991CE0"/>
    <w:rsid w:val="00997435"/>
    <w:rsid w:val="009D0BD8"/>
    <w:rsid w:val="009D3ADD"/>
    <w:rsid w:val="009E5D99"/>
    <w:rsid w:val="00A037B9"/>
    <w:rsid w:val="00A524D9"/>
    <w:rsid w:val="00A63999"/>
    <w:rsid w:val="00AB0648"/>
    <w:rsid w:val="00AB0C89"/>
    <w:rsid w:val="00AD47EF"/>
    <w:rsid w:val="00AE0922"/>
    <w:rsid w:val="00AE3384"/>
    <w:rsid w:val="00B03765"/>
    <w:rsid w:val="00B05AC6"/>
    <w:rsid w:val="00B37591"/>
    <w:rsid w:val="00B55078"/>
    <w:rsid w:val="00BC09B9"/>
    <w:rsid w:val="00BE3C97"/>
    <w:rsid w:val="00C210EB"/>
    <w:rsid w:val="00C461C1"/>
    <w:rsid w:val="00C738C6"/>
    <w:rsid w:val="00CA2927"/>
    <w:rsid w:val="00CA2B0E"/>
    <w:rsid w:val="00CD0100"/>
    <w:rsid w:val="00CD1494"/>
    <w:rsid w:val="00CD5009"/>
    <w:rsid w:val="00D0172B"/>
    <w:rsid w:val="00D04FEC"/>
    <w:rsid w:val="00D449D6"/>
    <w:rsid w:val="00D45842"/>
    <w:rsid w:val="00D60F0E"/>
    <w:rsid w:val="00D631BD"/>
    <w:rsid w:val="00DB36BA"/>
    <w:rsid w:val="00DD50CF"/>
    <w:rsid w:val="00E2609A"/>
    <w:rsid w:val="00E3680D"/>
    <w:rsid w:val="00EA4B95"/>
    <w:rsid w:val="00EE26D4"/>
    <w:rsid w:val="00EE494F"/>
    <w:rsid w:val="00EF3256"/>
    <w:rsid w:val="00F107D9"/>
    <w:rsid w:val="00F22958"/>
    <w:rsid w:val="00F36656"/>
    <w:rsid w:val="00F5691B"/>
    <w:rsid w:val="00F76E60"/>
    <w:rsid w:val="00F866CB"/>
    <w:rsid w:val="00FB4171"/>
    <w:rsid w:val="00FC22F5"/>
    <w:rsid w:val="00FC5069"/>
    <w:rsid w:val="00FC6A53"/>
    <w:rsid w:val="00FD0783"/>
    <w:rsid w:val="00FF3AD1"/>
    <w:rsid w:val="00FF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33A7AA"/>
  <w15:docId w15:val="{93F2A4E0-402F-1E46-A603-3E5A9BF2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7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autoRedefine/>
    <w:rsid w:val="00AE3384"/>
    <w:pPr>
      <w:tabs>
        <w:tab w:val="left" w:pos="720"/>
      </w:tabs>
    </w:pPr>
    <w:rPr>
      <w:rFonts w:ascii="Arial" w:eastAsia="ヒラギノ角ゴ Pro W3" w:hAnsi="Arial" w:cs="Arial"/>
      <w:lang w:val="en-US"/>
    </w:rPr>
  </w:style>
  <w:style w:type="paragraph" w:customStyle="1" w:styleId="Body">
    <w:name w:val="Body"/>
    <w:rsid w:val="008A67B1"/>
    <w:rPr>
      <w:rFonts w:ascii="Helvetica" w:eastAsia="ヒラギノ角ゴ Pro W3" w:hAnsi="Helvetica"/>
      <w:color w:val="000000"/>
      <w:sz w:val="24"/>
    </w:rPr>
  </w:style>
  <w:style w:type="paragraph" w:customStyle="1" w:styleId="Default">
    <w:name w:val="Default"/>
    <w:rsid w:val="008A67B1"/>
    <w:pPr>
      <w:suppressAutoHyphens/>
    </w:pPr>
    <w:rPr>
      <w:rFonts w:eastAsia="ヒラギノ角ゴ Pro W3"/>
      <w:color w:val="000000"/>
    </w:rPr>
  </w:style>
  <w:style w:type="paragraph" w:customStyle="1" w:styleId="FreeFormA">
    <w:name w:val="Free Form A"/>
    <w:autoRedefine/>
    <w:rsid w:val="008A67B1"/>
    <w:rPr>
      <w:rFonts w:ascii="Helvetica" w:eastAsia="ヒラギノ角ゴ Pro W3" w:hAnsi="Helvetica"/>
      <w:color w:val="000000"/>
      <w:sz w:val="24"/>
      <w:lang w:val="en-US"/>
    </w:rPr>
  </w:style>
  <w:style w:type="paragraph" w:customStyle="1" w:styleId="FreeForm">
    <w:name w:val="Free Form"/>
    <w:rsid w:val="008A67B1"/>
    <w:rPr>
      <w:rFonts w:eastAsia="ヒラギノ角ゴ Pro W3"/>
      <w:color w:val="000000"/>
    </w:rPr>
  </w:style>
  <w:style w:type="paragraph" w:styleId="Header">
    <w:name w:val="header"/>
    <w:basedOn w:val="Normal"/>
    <w:link w:val="HeaderChar"/>
    <w:locked/>
    <w:rsid w:val="00483469"/>
    <w:pPr>
      <w:tabs>
        <w:tab w:val="center" w:pos="4513"/>
        <w:tab w:val="right" w:pos="9026"/>
      </w:tabs>
    </w:pPr>
  </w:style>
  <w:style w:type="character" w:customStyle="1" w:styleId="HeaderChar">
    <w:name w:val="Header Char"/>
    <w:link w:val="Header"/>
    <w:rsid w:val="00483469"/>
    <w:rPr>
      <w:sz w:val="24"/>
      <w:szCs w:val="24"/>
      <w:lang w:val="en-US" w:eastAsia="en-US"/>
    </w:rPr>
  </w:style>
  <w:style w:type="paragraph" w:styleId="Footer">
    <w:name w:val="footer"/>
    <w:basedOn w:val="Normal"/>
    <w:link w:val="FooterChar"/>
    <w:locked/>
    <w:rsid w:val="00483469"/>
    <w:pPr>
      <w:tabs>
        <w:tab w:val="center" w:pos="4513"/>
        <w:tab w:val="right" w:pos="9026"/>
      </w:tabs>
    </w:pPr>
  </w:style>
  <w:style w:type="character" w:customStyle="1" w:styleId="FooterChar">
    <w:name w:val="Footer Char"/>
    <w:link w:val="Footer"/>
    <w:rsid w:val="00483469"/>
    <w:rPr>
      <w:sz w:val="24"/>
      <w:szCs w:val="24"/>
      <w:lang w:val="en-US" w:eastAsia="en-US"/>
    </w:rPr>
  </w:style>
  <w:style w:type="paragraph" w:styleId="BalloonText">
    <w:name w:val="Balloon Text"/>
    <w:basedOn w:val="Normal"/>
    <w:link w:val="BalloonTextChar"/>
    <w:locked/>
    <w:rsid w:val="001055D3"/>
    <w:rPr>
      <w:rFonts w:ascii="Tahoma" w:hAnsi="Tahoma"/>
      <w:sz w:val="16"/>
      <w:szCs w:val="16"/>
    </w:rPr>
  </w:style>
  <w:style w:type="character" w:customStyle="1" w:styleId="BalloonTextChar">
    <w:name w:val="Balloon Text Char"/>
    <w:link w:val="BalloonText"/>
    <w:rsid w:val="001055D3"/>
    <w:rPr>
      <w:rFonts w:ascii="Tahoma" w:hAnsi="Tahoma" w:cs="Tahoma"/>
      <w:sz w:val="16"/>
      <w:szCs w:val="16"/>
      <w:lang w:val="en-US" w:eastAsia="en-US"/>
    </w:rPr>
  </w:style>
  <w:style w:type="paragraph" w:customStyle="1" w:styleId="Textbodyindent">
    <w:name w:val="Text body indent"/>
    <w:rsid w:val="0065148B"/>
    <w:pPr>
      <w:suppressAutoHyphens/>
      <w:ind w:left="1440"/>
      <w:jc w:val="both"/>
    </w:pPr>
    <w:rPr>
      <w:rFonts w:ascii="Lucida Grande" w:eastAsia="ヒラギノ角ゴ Pro W3" w:hAnsi="Lucida Grande"/>
      <w:color w:val="000000"/>
    </w:rPr>
  </w:style>
  <w:style w:type="character" w:styleId="Hyperlink">
    <w:name w:val="Hyperlink"/>
    <w:basedOn w:val="DefaultParagraphFont"/>
    <w:locked/>
    <w:rsid w:val="009D3ADD"/>
    <w:rPr>
      <w:color w:val="0000FF"/>
      <w:u w:val="single"/>
    </w:rPr>
  </w:style>
  <w:style w:type="paragraph" w:styleId="NoSpacing">
    <w:name w:val="No Spacing"/>
    <w:uiPriority w:val="1"/>
    <w:qFormat/>
    <w:rsid w:val="005523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78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dford@wysa.org.uk" TargetMode="External"/><Relationship Id="rId4" Type="http://schemas.openxmlformats.org/officeDocument/2006/relationships/settings" Target="settings.xml"/><Relationship Id="rId9" Type="http://schemas.openxmlformats.org/officeDocument/2006/relationships/hyperlink" Target="mailto:bedford@wysa.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6E66-98A6-7B4B-B7BB-05C9CFE6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3361</CharactersWithSpaces>
  <SharedDoc>false</SharedDoc>
  <HLinks>
    <vt:vector size="6" baseType="variant">
      <vt:variant>
        <vt:i4>7471134</vt:i4>
      </vt:variant>
      <vt:variant>
        <vt:i4>0</vt:i4>
      </vt:variant>
      <vt:variant>
        <vt:i4>0</vt:i4>
      </vt:variant>
      <vt:variant>
        <vt:i4>5</vt:i4>
      </vt:variant>
      <vt:variant>
        <vt:lpwstr>mailto:bedford@wysa.org.uk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Jaki</dc:creator>
  <cp:lastModifiedBy>Paula Jackman</cp:lastModifiedBy>
  <cp:revision>2</cp:revision>
  <cp:lastPrinted>2019-11-21T09:23:00Z</cp:lastPrinted>
  <dcterms:created xsi:type="dcterms:W3CDTF">2023-02-28T16:36:00Z</dcterms:created>
  <dcterms:modified xsi:type="dcterms:W3CDTF">2023-02-28T16:36:00Z</dcterms:modified>
</cp:coreProperties>
</file>